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0439" w14:textId="2B51D773" w:rsidR="005E5827" w:rsidRPr="00421035" w:rsidRDefault="00744473" w:rsidP="001D1917">
      <w:pPr>
        <w:jc w:val="center"/>
        <w:rPr>
          <w:rFonts w:ascii="Arial" w:hAnsi="Arial" w:cs="Arial"/>
          <w:sz w:val="28"/>
          <w:szCs w:val="28"/>
        </w:rPr>
      </w:pPr>
      <w:r>
        <w:rPr>
          <w:rFonts w:ascii="Arial" w:hAnsi="Arial" w:cs="Arial"/>
          <w:sz w:val="28"/>
          <w:szCs w:val="28"/>
        </w:rPr>
        <w:t>APPROVED</w:t>
      </w:r>
    </w:p>
    <w:p w14:paraId="44BDC896" w14:textId="77777777" w:rsidR="000F01AB" w:rsidRPr="00421035" w:rsidRDefault="000F01AB" w:rsidP="00B82CA8">
      <w:pPr>
        <w:jc w:val="center"/>
        <w:rPr>
          <w:rFonts w:ascii="Arial" w:hAnsi="Arial" w:cs="Arial"/>
          <w:sz w:val="28"/>
          <w:szCs w:val="28"/>
        </w:rPr>
      </w:pPr>
      <w:r w:rsidRPr="00421035">
        <w:rPr>
          <w:rFonts w:ascii="Arial" w:hAnsi="Arial" w:cs="Arial"/>
          <w:sz w:val="28"/>
          <w:szCs w:val="28"/>
        </w:rPr>
        <w:t>ANDOVER ZONING BOARD OF ADJUSTMENT</w:t>
      </w:r>
    </w:p>
    <w:p w14:paraId="3FC50B8B" w14:textId="235D98BC" w:rsidR="000F01AB" w:rsidRPr="00421035" w:rsidRDefault="00385607" w:rsidP="00B82CA8">
      <w:pPr>
        <w:jc w:val="center"/>
        <w:rPr>
          <w:rFonts w:ascii="Arial" w:hAnsi="Arial" w:cs="Arial"/>
          <w:sz w:val="28"/>
          <w:szCs w:val="28"/>
        </w:rPr>
      </w:pPr>
      <w:r>
        <w:rPr>
          <w:rFonts w:ascii="Arial" w:hAnsi="Arial" w:cs="Arial"/>
          <w:sz w:val="28"/>
          <w:szCs w:val="28"/>
        </w:rPr>
        <w:t>August 15</w:t>
      </w:r>
      <w:r w:rsidR="00E0113B">
        <w:rPr>
          <w:rFonts w:ascii="Arial" w:hAnsi="Arial" w:cs="Arial"/>
          <w:sz w:val="28"/>
          <w:szCs w:val="28"/>
        </w:rPr>
        <w:t>, 2023</w:t>
      </w:r>
    </w:p>
    <w:p w14:paraId="2D7E0451" w14:textId="77777777" w:rsidR="0049012F" w:rsidRPr="00421035" w:rsidRDefault="0049012F" w:rsidP="000F01AB">
      <w:pPr>
        <w:rPr>
          <w:rFonts w:ascii="Arial" w:hAnsi="Arial" w:cs="Arial"/>
          <w:sz w:val="28"/>
          <w:szCs w:val="28"/>
          <w:u w:val="single"/>
        </w:rPr>
      </w:pPr>
    </w:p>
    <w:p w14:paraId="526F0B0E" w14:textId="7BB8322D" w:rsidR="00DE111D" w:rsidRDefault="000F01AB" w:rsidP="000F01AB">
      <w:pPr>
        <w:rPr>
          <w:rFonts w:ascii="Arial" w:hAnsi="Arial" w:cs="Arial"/>
          <w:sz w:val="28"/>
          <w:szCs w:val="28"/>
        </w:rPr>
      </w:pPr>
      <w:r w:rsidRPr="00421035">
        <w:rPr>
          <w:rFonts w:ascii="Arial" w:hAnsi="Arial" w:cs="Arial"/>
          <w:sz w:val="28"/>
          <w:szCs w:val="28"/>
          <w:u w:val="single"/>
        </w:rPr>
        <w:t>Members present:</w:t>
      </w:r>
      <w:r w:rsidRPr="00421035">
        <w:rPr>
          <w:rFonts w:ascii="Arial" w:hAnsi="Arial" w:cs="Arial"/>
          <w:sz w:val="28"/>
          <w:szCs w:val="28"/>
        </w:rPr>
        <w:t xml:space="preserve"> </w:t>
      </w:r>
      <w:r w:rsidR="001851EE">
        <w:rPr>
          <w:rFonts w:ascii="Arial" w:hAnsi="Arial" w:cs="Arial"/>
          <w:sz w:val="28"/>
          <w:szCs w:val="28"/>
        </w:rPr>
        <w:t xml:space="preserve">Jon Warzocha, Co-Chair; </w:t>
      </w:r>
      <w:r w:rsidR="00C51248">
        <w:rPr>
          <w:rFonts w:ascii="Arial" w:hAnsi="Arial" w:cs="Arial"/>
          <w:sz w:val="28"/>
          <w:szCs w:val="28"/>
        </w:rPr>
        <w:t>Jeff Dickinson, Co-Chair</w:t>
      </w:r>
      <w:r w:rsidR="00E84DD7">
        <w:rPr>
          <w:rFonts w:ascii="Arial" w:hAnsi="Arial" w:cs="Arial"/>
          <w:sz w:val="28"/>
          <w:szCs w:val="28"/>
        </w:rPr>
        <w:t>;</w:t>
      </w:r>
      <w:r w:rsidR="00E0113B">
        <w:rPr>
          <w:rFonts w:ascii="Arial" w:hAnsi="Arial" w:cs="Arial"/>
          <w:sz w:val="28"/>
          <w:szCs w:val="28"/>
        </w:rPr>
        <w:t xml:space="preserve"> </w:t>
      </w:r>
      <w:r w:rsidR="00385607">
        <w:rPr>
          <w:rFonts w:ascii="Arial" w:hAnsi="Arial" w:cs="Arial"/>
          <w:sz w:val="28"/>
          <w:szCs w:val="28"/>
        </w:rPr>
        <w:t xml:space="preserve">Katherine Stearns; Jeff Newcomb; </w:t>
      </w:r>
      <w:r w:rsidR="00E0113B">
        <w:rPr>
          <w:rFonts w:ascii="Arial" w:hAnsi="Arial" w:cs="Arial"/>
          <w:sz w:val="28"/>
          <w:szCs w:val="28"/>
        </w:rPr>
        <w:t>and Andrew Guptill, Alternate</w:t>
      </w:r>
      <w:r w:rsidR="00E84DD7">
        <w:rPr>
          <w:rFonts w:ascii="Arial" w:hAnsi="Arial" w:cs="Arial"/>
          <w:sz w:val="28"/>
          <w:szCs w:val="28"/>
        </w:rPr>
        <w:t xml:space="preserve"> appointed to the vacant position. </w:t>
      </w:r>
    </w:p>
    <w:p w14:paraId="14A48DC4" w14:textId="77777777" w:rsidR="001851EE" w:rsidRPr="00421035" w:rsidRDefault="001851EE" w:rsidP="000F01AB">
      <w:pPr>
        <w:rPr>
          <w:rFonts w:ascii="Arial" w:hAnsi="Arial" w:cs="Arial"/>
          <w:sz w:val="28"/>
          <w:szCs w:val="28"/>
        </w:rPr>
      </w:pPr>
    </w:p>
    <w:p w14:paraId="0DBB2A6D" w14:textId="6469D5BE" w:rsidR="00A50814" w:rsidRPr="00421035" w:rsidRDefault="000F01AB" w:rsidP="003906D3">
      <w:pPr>
        <w:rPr>
          <w:rFonts w:ascii="Arial" w:hAnsi="Arial" w:cs="Arial"/>
          <w:sz w:val="28"/>
          <w:szCs w:val="28"/>
        </w:rPr>
      </w:pPr>
      <w:r w:rsidRPr="00421035">
        <w:rPr>
          <w:rFonts w:ascii="Arial" w:hAnsi="Arial" w:cs="Arial"/>
          <w:sz w:val="28"/>
          <w:szCs w:val="28"/>
          <w:u w:val="single"/>
        </w:rPr>
        <w:t xml:space="preserve">Also present for duration of appropriate </w:t>
      </w:r>
      <w:r w:rsidR="001851EE" w:rsidRPr="00E27BA9">
        <w:rPr>
          <w:rFonts w:ascii="Arial" w:hAnsi="Arial" w:cs="Arial"/>
          <w:sz w:val="28"/>
          <w:szCs w:val="28"/>
          <w:u w:val="single"/>
        </w:rPr>
        <w:t>items</w:t>
      </w:r>
      <w:r w:rsidR="001851EE">
        <w:rPr>
          <w:rFonts w:ascii="Arial" w:hAnsi="Arial" w:cs="Arial"/>
          <w:sz w:val="28"/>
          <w:szCs w:val="28"/>
        </w:rPr>
        <w:t>:</w:t>
      </w:r>
      <w:r w:rsidR="00E84DD7">
        <w:rPr>
          <w:rFonts w:ascii="Arial" w:hAnsi="Arial" w:cs="Arial"/>
          <w:sz w:val="28"/>
          <w:szCs w:val="28"/>
        </w:rPr>
        <w:t xml:space="preserve"> Nancy Teach; Bill Hoffman; Doug Phelps; Donna Duclos;</w:t>
      </w:r>
      <w:r w:rsidR="00C51248">
        <w:rPr>
          <w:rFonts w:ascii="Arial" w:hAnsi="Arial" w:cs="Arial"/>
          <w:sz w:val="28"/>
          <w:szCs w:val="28"/>
        </w:rPr>
        <w:t xml:space="preserve"> </w:t>
      </w:r>
      <w:r w:rsidR="00577F7E">
        <w:rPr>
          <w:rFonts w:ascii="Arial" w:hAnsi="Arial" w:cs="Arial"/>
          <w:sz w:val="28"/>
          <w:szCs w:val="28"/>
        </w:rPr>
        <w:t>Pat Moyer, Planning &amp; Zoning Administrator;</w:t>
      </w:r>
      <w:r w:rsidR="005C5851">
        <w:rPr>
          <w:rFonts w:ascii="Arial" w:hAnsi="Arial" w:cs="Arial"/>
          <w:sz w:val="28"/>
          <w:szCs w:val="28"/>
        </w:rPr>
        <w:t xml:space="preserve"> and Lisa Meier, </w:t>
      </w:r>
      <w:r w:rsidR="00577F7E">
        <w:rPr>
          <w:rFonts w:ascii="Arial" w:hAnsi="Arial" w:cs="Arial"/>
          <w:sz w:val="28"/>
          <w:szCs w:val="28"/>
        </w:rPr>
        <w:t xml:space="preserve">Recording </w:t>
      </w:r>
      <w:r w:rsidR="005C5851">
        <w:rPr>
          <w:rFonts w:ascii="Arial" w:hAnsi="Arial" w:cs="Arial"/>
          <w:sz w:val="28"/>
          <w:szCs w:val="28"/>
        </w:rPr>
        <w:t>Secretary</w:t>
      </w:r>
    </w:p>
    <w:p w14:paraId="148D7818" w14:textId="77777777" w:rsidR="00DE111D" w:rsidRPr="00421035" w:rsidRDefault="00DE111D" w:rsidP="003906D3">
      <w:pPr>
        <w:rPr>
          <w:rFonts w:ascii="Arial" w:hAnsi="Arial" w:cs="Arial"/>
          <w:sz w:val="28"/>
          <w:szCs w:val="28"/>
        </w:rPr>
      </w:pPr>
    </w:p>
    <w:p w14:paraId="60574AFF" w14:textId="00D56A07" w:rsidR="003906D3" w:rsidRDefault="003906D3" w:rsidP="003906D3">
      <w:pPr>
        <w:rPr>
          <w:rFonts w:ascii="Arial" w:hAnsi="Arial" w:cs="Arial"/>
          <w:sz w:val="28"/>
          <w:szCs w:val="28"/>
        </w:rPr>
      </w:pPr>
      <w:r w:rsidRPr="00421035">
        <w:rPr>
          <w:rFonts w:ascii="Arial" w:hAnsi="Arial" w:cs="Arial"/>
          <w:sz w:val="28"/>
          <w:szCs w:val="28"/>
        </w:rPr>
        <w:t xml:space="preserve">The meeting was opened by </w:t>
      </w:r>
      <w:r w:rsidR="001851EE">
        <w:rPr>
          <w:rFonts w:ascii="Arial" w:hAnsi="Arial" w:cs="Arial"/>
          <w:sz w:val="28"/>
          <w:szCs w:val="28"/>
        </w:rPr>
        <w:t>C</w:t>
      </w:r>
      <w:r w:rsidR="000E7CA7">
        <w:rPr>
          <w:rFonts w:ascii="Arial" w:hAnsi="Arial" w:cs="Arial"/>
          <w:sz w:val="28"/>
          <w:szCs w:val="28"/>
        </w:rPr>
        <w:t>o</w:t>
      </w:r>
      <w:r w:rsidR="001851EE">
        <w:rPr>
          <w:rFonts w:ascii="Arial" w:hAnsi="Arial" w:cs="Arial"/>
          <w:sz w:val="28"/>
          <w:szCs w:val="28"/>
        </w:rPr>
        <w:t>-</w:t>
      </w:r>
      <w:r w:rsidR="00491D4A">
        <w:rPr>
          <w:rFonts w:ascii="Arial" w:hAnsi="Arial" w:cs="Arial"/>
          <w:sz w:val="28"/>
          <w:szCs w:val="28"/>
        </w:rPr>
        <w:t xml:space="preserve">Chair </w:t>
      </w:r>
      <w:r w:rsidR="001851EE">
        <w:rPr>
          <w:rFonts w:ascii="Arial" w:hAnsi="Arial" w:cs="Arial"/>
          <w:sz w:val="28"/>
          <w:szCs w:val="28"/>
        </w:rPr>
        <w:t>Jon Warzocha at 7:0</w:t>
      </w:r>
      <w:r w:rsidR="00385607">
        <w:rPr>
          <w:rFonts w:ascii="Arial" w:hAnsi="Arial" w:cs="Arial"/>
          <w:sz w:val="28"/>
          <w:szCs w:val="28"/>
        </w:rPr>
        <w:t>3</w:t>
      </w:r>
      <w:r w:rsidR="001634F5">
        <w:rPr>
          <w:rFonts w:ascii="Arial" w:hAnsi="Arial" w:cs="Arial"/>
          <w:sz w:val="28"/>
          <w:szCs w:val="28"/>
        </w:rPr>
        <w:t xml:space="preserve"> p.m</w:t>
      </w:r>
      <w:r w:rsidR="0059011E">
        <w:rPr>
          <w:rFonts w:ascii="Arial" w:hAnsi="Arial" w:cs="Arial"/>
          <w:sz w:val="28"/>
          <w:szCs w:val="28"/>
        </w:rPr>
        <w:t>.</w:t>
      </w:r>
    </w:p>
    <w:p w14:paraId="4DE859EB" w14:textId="65CE62A6" w:rsidR="00827F57" w:rsidRDefault="00827F57" w:rsidP="003906D3">
      <w:pPr>
        <w:rPr>
          <w:rFonts w:ascii="Arial" w:hAnsi="Arial" w:cs="Arial"/>
          <w:sz w:val="28"/>
          <w:szCs w:val="28"/>
        </w:rPr>
      </w:pPr>
    </w:p>
    <w:p w14:paraId="39AB6D65" w14:textId="57081159" w:rsidR="00827F57" w:rsidRDefault="00827F57" w:rsidP="003906D3">
      <w:pPr>
        <w:rPr>
          <w:rFonts w:ascii="Arial" w:hAnsi="Arial" w:cs="Arial"/>
          <w:sz w:val="28"/>
          <w:szCs w:val="28"/>
        </w:rPr>
      </w:pPr>
      <w:r>
        <w:rPr>
          <w:rFonts w:ascii="Arial" w:hAnsi="Arial" w:cs="Arial"/>
          <w:sz w:val="28"/>
          <w:szCs w:val="28"/>
        </w:rPr>
        <w:t>Roll call was completed.</w:t>
      </w:r>
    </w:p>
    <w:p w14:paraId="6B8E6FD3" w14:textId="5264F274" w:rsidR="002C0D1E" w:rsidRDefault="002C0D1E" w:rsidP="003906D3">
      <w:pPr>
        <w:rPr>
          <w:rFonts w:ascii="Arial" w:hAnsi="Arial" w:cs="Arial"/>
          <w:sz w:val="28"/>
          <w:szCs w:val="28"/>
        </w:rPr>
      </w:pPr>
    </w:p>
    <w:p w14:paraId="4BF346FF" w14:textId="7976A6DF" w:rsidR="0004610D" w:rsidRDefault="00385607" w:rsidP="00E84DD7">
      <w:pPr>
        <w:rPr>
          <w:rFonts w:ascii="Arial" w:hAnsi="Arial" w:cs="Arial"/>
          <w:sz w:val="28"/>
          <w:szCs w:val="28"/>
        </w:rPr>
      </w:pPr>
      <w:r>
        <w:rPr>
          <w:rFonts w:ascii="Arial" w:hAnsi="Arial" w:cs="Arial"/>
          <w:sz w:val="28"/>
          <w:szCs w:val="28"/>
          <w:u w:val="single"/>
        </w:rPr>
        <w:t xml:space="preserve">Continued </w:t>
      </w:r>
      <w:r w:rsidR="0004610D">
        <w:rPr>
          <w:rFonts w:ascii="Arial" w:hAnsi="Arial" w:cs="Arial"/>
          <w:sz w:val="28"/>
          <w:szCs w:val="28"/>
          <w:u w:val="single"/>
        </w:rPr>
        <w:t>Public Hearing: A request from the Andover Historical Society (AHS) for a Variance as specified in the Andover Zoning Ordinance Article IV Section F to permit construction of a Concord Coach shed within the 30’ front setback. The property is located at 89 Depot Street, Tax Map 27, Lot 770,093 in the Village District</w:t>
      </w:r>
    </w:p>
    <w:p w14:paraId="30BCDFCF" w14:textId="77777777" w:rsidR="0004610D" w:rsidRDefault="0004610D" w:rsidP="00E84DD7">
      <w:pPr>
        <w:rPr>
          <w:rFonts w:ascii="Arial" w:hAnsi="Arial" w:cs="Arial"/>
          <w:sz w:val="28"/>
          <w:szCs w:val="28"/>
        </w:rPr>
      </w:pPr>
    </w:p>
    <w:p w14:paraId="7802454B" w14:textId="17503FE0" w:rsidR="00722A59" w:rsidRDefault="0004610D" w:rsidP="00722A59">
      <w:pPr>
        <w:rPr>
          <w:rFonts w:ascii="Arial" w:hAnsi="Arial" w:cs="Arial"/>
          <w:sz w:val="28"/>
          <w:szCs w:val="28"/>
        </w:rPr>
      </w:pPr>
      <w:r>
        <w:rPr>
          <w:rFonts w:ascii="Arial" w:hAnsi="Arial" w:cs="Arial"/>
          <w:sz w:val="28"/>
          <w:szCs w:val="28"/>
        </w:rPr>
        <w:t xml:space="preserve">Warzocha </w:t>
      </w:r>
      <w:r w:rsidR="00385607">
        <w:rPr>
          <w:rFonts w:ascii="Arial" w:hAnsi="Arial" w:cs="Arial"/>
          <w:sz w:val="28"/>
          <w:szCs w:val="28"/>
        </w:rPr>
        <w:t xml:space="preserve">continued the </w:t>
      </w:r>
      <w:r>
        <w:rPr>
          <w:rFonts w:ascii="Arial" w:hAnsi="Arial" w:cs="Arial"/>
          <w:sz w:val="28"/>
          <w:szCs w:val="28"/>
        </w:rPr>
        <w:t>public hearing at 7:</w:t>
      </w:r>
      <w:r w:rsidR="00385607">
        <w:rPr>
          <w:rFonts w:ascii="Arial" w:hAnsi="Arial" w:cs="Arial"/>
          <w:sz w:val="28"/>
          <w:szCs w:val="28"/>
        </w:rPr>
        <w:t>08</w:t>
      </w:r>
      <w:r>
        <w:rPr>
          <w:rFonts w:ascii="Arial" w:hAnsi="Arial" w:cs="Arial"/>
          <w:sz w:val="28"/>
          <w:szCs w:val="28"/>
        </w:rPr>
        <w:t xml:space="preserve"> p.m. </w:t>
      </w:r>
      <w:r w:rsidR="00385607">
        <w:rPr>
          <w:rFonts w:ascii="Arial" w:hAnsi="Arial" w:cs="Arial"/>
          <w:sz w:val="28"/>
          <w:szCs w:val="28"/>
        </w:rPr>
        <w:t xml:space="preserve"> Teach was able to find and presented the deed to the property along with a revised map of the property.  The proposed building has been relocated on the revised map based on the property line. Warzocha explained the board </w:t>
      </w:r>
      <w:r w:rsidR="007C3752">
        <w:rPr>
          <w:rFonts w:ascii="Arial" w:hAnsi="Arial" w:cs="Arial"/>
          <w:sz w:val="28"/>
          <w:szCs w:val="28"/>
        </w:rPr>
        <w:t>must</w:t>
      </w:r>
      <w:r w:rsidR="00385607">
        <w:rPr>
          <w:rFonts w:ascii="Arial" w:hAnsi="Arial" w:cs="Arial"/>
          <w:sz w:val="28"/>
          <w:szCs w:val="28"/>
        </w:rPr>
        <w:t xml:space="preserve"> consider the front setback. Guptill stated the setback </w:t>
      </w:r>
      <w:r w:rsidR="007C3752">
        <w:rPr>
          <w:rFonts w:ascii="Arial" w:hAnsi="Arial" w:cs="Arial"/>
          <w:sz w:val="28"/>
          <w:szCs w:val="28"/>
        </w:rPr>
        <w:t>must</w:t>
      </w:r>
      <w:r w:rsidR="00385607">
        <w:rPr>
          <w:rFonts w:ascii="Arial" w:hAnsi="Arial" w:cs="Arial"/>
          <w:sz w:val="28"/>
          <w:szCs w:val="28"/>
        </w:rPr>
        <w:t xml:space="preserve"> be measured from the center of the road. Warzocha stated that the width of the road needs to be determined.  Newcomb asked what the deed describes the width of the road as and Teach provided a Warranty Deed from Laura T Johnson Sheldon to the Andover Historical Society; however, there was no response regarding the width of the road.  Guptill asked if the pins on the side of the road have been found and the response was no. Warzocha stated that the proposed structure aligns with the freight shed and he is unsure </w:t>
      </w:r>
      <w:r w:rsidR="00196B85">
        <w:rPr>
          <w:rFonts w:ascii="Arial" w:hAnsi="Arial" w:cs="Arial"/>
          <w:sz w:val="28"/>
          <w:szCs w:val="28"/>
        </w:rPr>
        <w:t xml:space="preserve">what the exact setback would be to grant as a Variance.  Dickinson stated that the front of the building sits further back than the existing freight shed.  Teach responded that this is the only location on the property that the Andover Historical Society owns. Guptill asked if the Historical Society would be open to a ho-holds liability agreement from the town.  Dickinson asked if the application can be revised with a 0’ variance for the rear and the response was yes. Warzocha stated the application needs to be modified as the edge of the Right-of-Way is undetermined.  Warzocha also stated he is comfortable with a 1’ front and rear setback; however, the board cannot give permission to building in the towns right-of-way. Phelps stated that a 3 or 4 rod road is a huge right-of-way.  Guptill states that the road looks offset. Phelps asked where they could find out if the road is 3 or 4 rod and Guptill stated that Mark Stetson may know.  There being no further discussion, the public hearing was closed at 7:35 p.m. </w:t>
      </w:r>
    </w:p>
    <w:p w14:paraId="33CF85B1" w14:textId="77777777" w:rsidR="00196B85" w:rsidRDefault="00196B85" w:rsidP="00722A59">
      <w:pPr>
        <w:rPr>
          <w:rFonts w:ascii="Arial" w:hAnsi="Arial" w:cs="Arial"/>
          <w:sz w:val="28"/>
          <w:szCs w:val="28"/>
        </w:rPr>
      </w:pPr>
    </w:p>
    <w:p w14:paraId="6A81F4A2" w14:textId="69A684B0" w:rsidR="00196B85" w:rsidRDefault="00196B85" w:rsidP="00722A59">
      <w:pPr>
        <w:rPr>
          <w:rFonts w:ascii="Arial" w:hAnsi="Arial" w:cs="Arial"/>
          <w:sz w:val="28"/>
          <w:szCs w:val="28"/>
        </w:rPr>
      </w:pPr>
      <w:r>
        <w:rPr>
          <w:rFonts w:ascii="Arial" w:hAnsi="Arial" w:cs="Arial"/>
          <w:sz w:val="28"/>
          <w:szCs w:val="28"/>
        </w:rPr>
        <w:t xml:space="preserve">The board reviewed the criteria for a variance and determined that the proposal is consistent with other uses in the area; the structure is consistent with current non-conforming structures in the area; existing uses allows to expand; this will enhance the values of surrounding properties; special conditions of the property </w:t>
      </w:r>
      <w:r w:rsidR="007C3752">
        <w:rPr>
          <w:rFonts w:ascii="Arial" w:hAnsi="Arial" w:cs="Arial"/>
          <w:sz w:val="28"/>
          <w:szCs w:val="28"/>
        </w:rPr>
        <w:t>allow</w:t>
      </w:r>
      <w:r>
        <w:rPr>
          <w:rFonts w:ascii="Arial" w:hAnsi="Arial" w:cs="Arial"/>
          <w:sz w:val="28"/>
          <w:szCs w:val="28"/>
        </w:rPr>
        <w:t xml:space="preserve"> for granting of the variance. </w:t>
      </w:r>
    </w:p>
    <w:p w14:paraId="2A54E816" w14:textId="77777777" w:rsidR="00196B85" w:rsidRDefault="00196B85" w:rsidP="00722A59">
      <w:pPr>
        <w:rPr>
          <w:rFonts w:ascii="Arial" w:hAnsi="Arial" w:cs="Arial"/>
          <w:sz w:val="28"/>
          <w:szCs w:val="28"/>
        </w:rPr>
      </w:pPr>
    </w:p>
    <w:p w14:paraId="57FEE71F" w14:textId="06B4613B" w:rsidR="00196B85" w:rsidRDefault="00196B85" w:rsidP="00722A59">
      <w:pPr>
        <w:rPr>
          <w:rFonts w:ascii="Arial" w:hAnsi="Arial" w:cs="Arial"/>
          <w:sz w:val="28"/>
          <w:szCs w:val="28"/>
        </w:rPr>
      </w:pPr>
      <w:r>
        <w:rPr>
          <w:rFonts w:ascii="Arial" w:hAnsi="Arial" w:cs="Arial"/>
          <w:sz w:val="28"/>
          <w:szCs w:val="28"/>
        </w:rPr>
        <w:t>Warzocha made a motion to grant a front and rear setback variance of no less than 1’ for a 20 x 30’ building with flexibility to locate accordingly</w:t>
      </w:r>
      <w:r w:rsidR="007C3752">
        <w:rPr>
          <w:rFonts w:ascii="Arial" w:hAnsi="Arial" w:cs="Arial"/>
          <w:sz w:val="28"/>
          <w:szCs w:val="28"/>
        </w:rPr>
        <w:t xml:space="preserve"> including the following conditions:</w:t>
      </w:r>
    </w:p>
    <w:p w14:paraId="74EF6DF7" w14:textId="1CE5A037" w:rsidR="007C3752" w:rsidRDefault="007C3752" w:rsidP="007C3752">
      <w:pPr>
        <w:pStyle w:val="ListParagraph"/>
        <w:numPr>
          <w:ilvl w:val="0"/>
          <w:numId w:val="25"/>
        </w:numPr>
        <w:rPr>
          <w:rFonts w:ascii="Arial" w:hAnsi="Arial" w:cs="Arial"/>
          <w:sz w:val="28"/>
          <w:szCs w:val="28"/>
        </w:rPr>
      </w:pPr>
      <w:r>
        <w:rPr>
          <w:rFonts w:ascii="Arial" w:hAnsi="Arial" w:cs="Arial"/>
          <w:sz w:val="28"/>
          <w:szCs w:val="28"/>
        </w:rPr>
        <w:t>There be no liability on the town for the front setback.</w:t>
      </w:r>
    </w:p>
    <w:p w14:paraId="4BDA2A15" w14:textId="67ACB5AE" w:rsidR="007C3752" w:rsidRDefault="007C3752" w:rsidP="007C3752">
      <w:pPr>
        <w:pStyle w:val="ListParagraph"/>
        <w:numPr>
          <w:ilvl w:val="0"/>
          <w:numId w:val="25"/>
        </w:numPr>
        <w:rPr>
          <w:rFonts w:ascii="Arial" w:hAnsi="Arial" w:cs="Arial"/>
          <w:sz w:val="28"/>
          <w:szCs w:val="28"/>
        </w:rPr>
      </w:pPr>
      <w:r>
        <w:rPr>
          <w:rFonts w:ascii="Arial" w:hAnsi="Arial" w:cs="Arial"/>
          <w:sz w:val="28"/>
          <w:szCs w:val="28"/>
        </w:rPr>
        <w:t>The Historical Society needs to verify the property line and setbacks prior to construction.</w:t>
      </w:r>
    </w:p>
    <w:p w14:paraId="379840FA" w14:textId="77777777" w:rsidR="007C3752" w:rsidRDefault="007C3752" w:rsidP="007C3752">
      <w:pPr>
        <w:rPr>
          <w:rFonts w:ascii="Arial" w:hAnsi="Arial" w:cs="Arial"/>
          <w:sz w:val="28"/>
          <w:szCs w:val="28"/>
        </w:rPr>
      </w:pPr>
    </w:p>
    <w:p w14:paraId="48F8C0D6" w14:textId="056F60EA" w:rsidR="007C3752" w:rsidRDefault="007C3752" w:rsidP="007C3752">
      <w:pPr>
        <w:rPr>
          <w:rFonts w:ascii="Arial" w:hAnsi="Arial" w:cs="Arial"/>
          <w:sz w:val="28"/>
          <w:szCs w:val="28"/>
        </w:rPr>
      </w:pPr>
      <w:r>
        <w:rPr>
          <w:rFonts w:ascii="Arial" w:hAnsi="Arial" w:cs="Arial"/>
          <w:sz w:val="28"/>
          <w:szCs w:val="28"/>
        </w:rPr>
        <w:t>Dickinson seconded the motion and the board unanimously approved granting the variance.</w:t>
      </w:r>
    </w:p>
    <w:p w14:paraId="2768AA78" w14:textId="77777777" w:rsidR="007C3752" w:rsidRDefault="007C3752" w:rsidP="007C3752">
      <w:pPr>
        <w:rPr>
          <w:rFonts w:ascii="Arial" w:hAnsi="Arial" w:cs="Arial"/>
          <w:sz w:val="28"/>
          <w:szCs w:val="28"/>
        </w:rPr>
      </w:pPr>
    </w:p>
    <w:p w14:paraId="10AD87E7" w14:textId="3BCA3B2D" w:rsidR="007C3752" w:rsidRDefault="007C3752" w:rsidP="007C3752">
      <w:pPr>
        <w:rPr>
          <w:rFonts w:ascii="Arial" w:hAnsi="Arial" w:cs="Arial"/>
          <w:sz w:val="28"/>
          <w:szCs w:val="28"/>
        </w:rPr>
      </w:pPr>
      <w:r>
        <w:rPr>
          <w:rFonts w:ascii="Arial" w:hAnsi="Arial" w:cs="Arial"/>
          <w:sz w:val="28"/>
          <w:szCs w:val="28"/>
          <w:u w:val="single"/>
        </w:rPr>
        <w:t>Other Business</w:t>
      </w:r>
    </w:p>
    <w:p w14:paraId="1F5B7FA1" w14:textId="77777777" w:rsidR="007C3752" w:rsidRDefault="007C3752" w:rsidP="007C3752">
      <w:pPr>
        <w:rPr>
          <w:rFonts w:ascii="Arial" w:hAnsi="Arial" w:cs="Arial"/>
          <w:sz w:val="28"/>
          <w:szCs w:val="28"/>
        </w:rPr>
      </w:pPr>
    </w:p>
    <w:p w14:paraId="5B3EF63F" w14:textId="72E60CFE" w:rsidR="007C3752" w:rsidRPr="007C3752" w:rsidRDefault="007C3752" w:rsidP="007C3752">
      <w:pPr>
        <w:pStyle w:val="ListParagraph"/>
        <w:numPr>
          <w:ilvl w:val="0"/>
          <w:numId w:val="26"/>
        </w:numPr>
        <w:rPr>
          <w:rFonts w:ascii="Arial" w:hAnsi="Arial" w:cs="Arial"/>
          <w:sz w:val="28"/>
          <w:szCs w:val="28"/>
        </w:rPr>
      </w:pPr>
      <w:r>
        <w:rPr>
          <w:rFonts w:ascii="Arial" w:hAnsi="Arial" w:cs="Arial"/>
          <w:sz w:val="28"/>
          <w:szCs w:val="28"/>
        </w:rPr>
        <w:t>Dickinson made a motion to records future meetings and delete the recordings once the minutes are approved.  Guptill seconded the motion and the motion passed unanimously.</w:t>
      </w:r>
    </w:p>
    <w:p w14:paraId="2D9A8D78" w14:textId="77777777" w:rsidR="00722A59" w:rsidRDefault="00722A59" w:rsidP="00C51248">
      <w:pPr>
        <w:tabs>
          <w:tab w:val="left" w:pos="2048"/>
        </w:tabs>
        <w:rPr>
          <w:rFonts w:ascii="Arial" w:hAnsi="Arial" w:cs="Arial"/>
          <w:sz w:val="28"/>
          <w:szCs w:val="28"/>
        </w:rPr>
      </w:pPr>
    </w:p>
    <w:p w14:paraId="2FB543AA" w14:textId="04FCD78E" w:rsidR="00390085" w:rsidRPr="00421035" w:rsidRDefault="00390085" w:rsidP="002C5BFC">
      <w:pPr>
        <w:rPr>
          <w:rFonts w:ascii="Arial" w:hAnsi="Arial" w:cs="Arial"/>
          <w:sz w:val="28"/>
          <w:szCs w:val="28"/>
        </w:rPr>
      </w:pPr>
      <w:r>
        <w:rPr>
          <w:rFonts w:ascii="Arial" w:hAnsi="Arial" w:cs="Arial"/>
          <w:sz w:val="28"/>
          <w:szCs w:val="28"/>
        </w:rPr>
        <w:t xml:space="preserve">There being no further discussion, the meeting was </w:t>
      </w:r>
      <w:r w:rsidR="002B2E43">
        <w:rPr>
          <w:rFonts w:ascii="Arial" w:hAnsi="Arial" w:cs="Arial"/>
          <w:sz w:val="28"/>
          <w:szCs w:val="28"/>
        </w:rPr>
        <w:t xml:space="preserve">adjourned at </w:t>
      </w:r>
      <w:r w:rsidR="007C3752">
        <w:rPr>
          <w:rFonts w:ascii="Arial" w:hAnsi="Arial" w:cs="Arial"/>
          <w:sz w:val="28"/>
          <w:szCs w:val="28"/>
        </w:rPr>
        <w:t>7:45</w:t>
      </w:r>
      <w:r w:rsidR="002B2E43">
        <w:rPr>
          <w:rFonts w:ascii="Arial" w:hAnsi="Arial" w:cs="Arial"/>
          <w:sz w:val="28"/>
          <w:szCs w:val="28"/>
        </w:rPr>
        <w:t xml:space="preserve"> </w:t>
      </w:r>
      <w:r w:rsidR="00673A22">
        <w:rPr>
          <w:rFonts w:ascii="Arial" w:hAnsi="Arial" w:cs="Arial"/>
          <w:sz w:val="28"/>
          <w:szCs w:val="28"/>
        </w:rPr>
        <w:t>p.m.</w:t>
      </w:r>
    </w:p>
    <w:p w14:paraId="54F25B2A" w14:textId="3F9BDE78" w:rsidR="00EB1D59" w:rsidRPr="00421035" w:rsidRDefault="00EB1D59" w:rsidP="002C5BFC">
      <w:pPr>
        <w:rPr>
          <w:rFonts w:ascii="Arial" w:hAnsi="Arial" w:cs="Arial"/>
          <w:sz w:val="28"/>
          <w:szCs w:val="28"/>
        </w:rPr>
      </w:pPr>
    </w:p>
    <w:p w14:paraId="59FAA015" w14:textId="77777777" w:rsidR="002F6451" w:rsidRPr="00421035" w:rsidRDefault="00050B2D" w:rsidP="000F01AB">
      <w:pPr>
        <w:rPr>
          <w:rFonts w:ascii="Arial" w:hAnsi="Arial" w:cs="Arial"/>
          <w:sz w:val="28"/>
          <w:szCs w:val="28"/>
        </w:rPr>
      </w:pPr>
      <w:r w:rsidRPr="00421035">
        <w:rPr>
          <w:rFonts w:ascii="Arial" w:hAnsi="Arial" w:cs="Arial"/>
          <w:sz w:val="28"/>
          <w:szCs w:val="28"/>
        </w:rPr>
        <w:t>R</w:t>
      </w:r>
      <w:r w:rsidR="002F6451" w:rsidRPr="00421035">
        <w:rPr>
          <w:rFonts w:ascii="Arial" w:hAnsi="Arial" w:cs="Arial"/>
          <w:sz w:val="28"/>
          <w:szCs w:val="28"/>
        </w:rPr>
        <w:t>espectfully submitted,</w:t>
      </w:r>
    </w:p>
    <w:p w14:paraId="7EDC2216" w14:textId="77777777" w:rsidR="00A57D26" w:rsidRPr="00421035" w:rsidRDefault="00A57D26" w:rsidP="00A57D26">
      <w:pPr>
        <w:rPr>
          <w:rFonts w:ascii="Arial" w:hAnsi="Arial" w:cs="Arial"/>
          <w:sz w:val="28"/>
          <w:szCs w:val="28"/>
        </w:rPr>
      </w:pPr>
    </w:p>
    <w:p w14:paraId="5E14ABBD" w14:textId="77777777" w:rsidR="002F6451" w:rsidRPr="00421035" w:rsidRDefault="002F6451" w:rsidP="00A57D26">
      <w:pPr>
        <w:rPr>
          <w:rFonts w:ascii="Arial" w:hAnsi="Arial" w:cs="Arial"/>
          <w:sz w:val="28"/>
          <w:szCs w:val="28"/>
        </w:rPr>
      </w:pPr>
      <w:r w:rsidRPr="00421035">
        <w:rPr>
          <w:rFonts w:ascii="Arial" w:hAnsi="Arial" w:cs="Arial"/>
          <w:sz w:val="28"/>
          <w:szCs w:val="28"/>
        </w:rPr>
        <w:t>Lisa Meier, Secretary</w:t>
      </w:r>
    </w:p>
    <w:p w14:paraId="5A0D5457" w14:textId="77777777" w:rsidR="002F6451" w:rsidRPr="00421035" w:rsidRDefault="002F6451" w:rsidP="000F01AB">
      <w:pPr>
        <w:rPr>
          <w:rFonts w:ascii="Arial" w:hAnsi="Arial" w:cs="Arial"/>
          <w:sz w:val="28"/>
          <w:szCs w:val="28"/>
        </w:rPr>
      </w:pPr>
      <w:r w:rsidRPr="00421035">
        <w:rPr>
          <w:rFonts w:ascii="Arial" w:hAnsi="Arial" w:cs="Arial"/>
          <w:sz w:val="28"/>
          <w:szCs w:val="28"/>
        </w:rPr>
        <w:t>Andover Zoning Board of Adjustment</w:t>
      </w:r>
    </w:p>
    <w:p w14:paraId="4C696FE9" w14:textId="77777777" w:rsidR="002F6451" w:rsidRPr="00421035" w:rsidRDefault="002F6451" w:rsidP="000F01AB">
      <w:pPr>
        <w:rPr>
          <w:rFonts w:ascii="Arial" w:hAnsi="Arial" w:cs="Arial"/>
          <w:sz w:val="28"/>
          <w:szCs w:val="28"/>
        </w:rPr>
      </w:pPr>
    </w:p>
    <w:p w14:paraId="03F7237A" w14:textId="77777777" w:rsidR="000F01AB" w:rsidRPr="00421035" w:rsidRDefault="000F01AB" w:rsidP="000F01AB">
      <w:pPr>
        <w:jc w:val="center"/>
        <w:rPr>
          <w:rFonts w:ascii="Arial" w:hAnsi="Arial" w:cs="Arial"/>
          <w:sz w:val="28"/>
          <w:szCs w:val="28"/>
        </w:rPr>
      </w:pPr>
    </w:p>
    <w:p w14:paraId="3B18AD07" w14:textId="77777777" w:rsidR="000F01AB" w:rsidRPr="00421035" w:rsidRDefault="000F01AB" w:rsidP="000F01AB">
      <w:pPr>
        <w:rPr>
          <w:rFonts w:ascii="Arial" w:hAnsi="Arial" w:cs="Arial"/>
          <w:sz w:val="28"/>
          <w:szCs w:val="28"/>
        </w:rPr>
      </w:pPr>
    </w:p>
    <w:p w14:paraId="3CB2B7BD" w14:textId="77777777" w:rsidR="001555A6" w:rsidRPr="00421035" w:rsidRDefault="001555A6">
      <w:pPr>
        <w:rPr>
          <w:rFonts w:ascii="Arial" w:hAnsi="Arial" w:cs="Arial"/>
          <w:sz w:val="28"/>
          <w:szCs w:val="28"/>
        </w:rPr>
      </w:pPr>
    </w:p>
    <w:sectPr w:rsidR="001555A6" w:rsidRPr="0042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0B5"/>
    <w:multiLevelType w:val="hybridMultilevel"/>
    <w:tmpl w:val="641A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44B1E"/>
    <w:multiLevelType w:val="hybridMultilevel"/>
    <w:tmpl w:val="5540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1408C"/>
    <w:multiLevelType w:val="hybridMultilevel"/>
    <w:tmpl w:val="5040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B436B"/>
    <w:multiLevelType w:val="hybridMultilevel"/>
    <w:tmpl w:val="796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C0070"/>
    <w:multiLevelType w:val="hybridMultilevel"/>
    <w:tmpl w:val="A1A4B8C2"/>
    <w:lvl w:ilvl="0" w:tplc="6DD28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81C01"/>
    <w:multiLevelType w:val="hybridMultilevel"/>
    <w:tmpl w:val="EFA06260"/>
    <w:lvl w:ilvl="0" w:tplc="0D084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C1B85"/>
    <w:multiLevelType w:val="hybridMultilevel"/>
    <w:tmpl w:val="C1B8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23320"/>
    <w:multiLevelType w:val="hybridMultilevel"/>
    <w:tmpl w:val="8E722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81304"/>
    <w:multiLevelType w:val="hybridMultilevel"/>
    <w:tmpl w:val="B91E6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A42B3"/>
    <w:multiLevelType w:val="hybridMultilevel"/>
    <w:tmpl w:val="D710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516B0"/>
    <w:multiLevelType w:val="hybridMultilevel"/>
    <w:tmpl w:val="C380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87AD6"/>
    <w:multiLevelType w:val="hybridMultilevel"/>
    <w:tmpl w:val="55A28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45EED"/>
    <w:multiLevelType w:val="hybridMultilevel"/>
    <w:tmpl w:val="AB266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E57C5"/>
    <w:multiLevelType w:val="hybridMultilevel"/>
    <w:tmpl w:val="6E6EF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04EA3"/>
    <w:multiLevelType w:val="hybridMultilevel"/>
    <w:tmpl w:val="F96C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C1DEA"/>
    <w:multiLevelType w:val="hybridMultilevel"/>
    <w:tmpl w:val="68BA1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97445"/>
    <w:multiLevelType w:val="hybridMultilevel"/>
    <w:tmpl w:val="7B74B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F1270"/>
    <w:multiLevelType w:val="hybridMultilevel"/>
    <w:tmpl w:val="0C00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54779"/>
    <w:multiLevelType w:val="hybridMultilevel"/>
    <w:tmpl w:val="973E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E2870"/>
    <w:multiLevelType w:val="hybridMultilevel"/>
    <w:tmpl w:val="2A8C8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378EA"/>
    <w:multiLevelType w:val="hybridMultilevel"/>
    <w:tmpl w:val="B842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F29DA"/>
    <w:multiLevelType w:val="hybridMultilevel"/>
    <w:tmpl w:val="7ED08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502980"/>
    <w:multiLevelType w:val="hybridMultilevel"/>
    <w:tmpl w:val="8986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656A6"/>
    <w:multiLevelType w:val="hybridMultilevel"/>
    <w:tmpl w:val="FC026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0C2709"/>
    <w:multiLevelType w:val="hybridMultilevel"/>
    <w:tmpl w:val="F472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357D0"/>
    <w:multiLevelType w:val="hybridMultilevel"/>
    <w:tmpl w:val="BD9E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171264">
    <w:abstractNumId w:val="3"/>
  </w:num>
  <w:num w:numId="2" w16cid:durableId="2024159342">
    <w:abstractNumId w:val="25"/>
  </w:num>
  <w:num w:numId="3" w16cid:durableId="1704549268">
    <w:abstractNumId w:val="0"/>
  </w:num>
  <w:num w:numId="4" w16cid:durableId="1841773105">
    <w:abstractNumId w:val="12"/>
  </w:num>
  <w:num w:numId="5" w16cid:durableId="314457453">
    <w:abstractNumId w:val="11"/>
  </w:num>
  <w:num w:numId="6" w16cid:durableId="1790584613">
    <w:abstractNumId w:val="17"/>
  </w:num>
  <w:num w:numId="7" w16cid:durableId="1087897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4086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6627704">
    <w:abstractNumId w:val="14"/>
  </w:num>
  <w:num w:numId="10" w16cid:durableId="1480419039">
    <w:abstractNumId w:val="20"/>
  </w:num>
  <w:num w:numId="11" w16cid:durableId="407387321">
    <w:abstractNumId w:val="19"/>
  </w:num>
  <w:num w:numId="12" w16cid:durableId="1127353674">
    <w:abstractNumId w:val="5"/>
  </w:num>
  <w:num w:numId="13" w16cid:durableId="543371672">
    <w:abstractNumId w:val="6"/>
  </w:num>
  <w:num w:numId="14" w16cid:durableId="279186362">
    <w:abstractNumId w:val="10"/>
  </w:num>
  <w:num w:numId="15" w16cid:durableId="68121116">
    <w:abstractNumId w:val="9"/>
  </w:num>
  <w:num w:numId="16" w16cid:durableId="1520699293">
    <w:abstractNumId w:val="22"/>
  </w:num>
  <w:num w:numId="17" w16cid:durableId="1773623658">
    <w:abstractNumId w:val="16"/>
  </w:num>
  <w:num w:numId="18" w16cid:durableId="489949733">
    <w:abstractNumId w:val="18"/>
  </w:num>
  <w:num w:numId="19" w16cid:durableId="1822775113">
    <w:abstractNumId w:val="1"/>
  </w:num>
  <w:num w:numId="20" w16cid:durableId="2045054110">
    <w:abstractNumId w:val="24"/>
  </w:num>
  <w:num w:numId="21" w16cid:durableId="1078139423">
    <w:abstractNumId w:val="2"/>
  </w:num>
  <w:num w:numId="22" w16cid:durableId="1045835336">
    <w:abstractNumId w:val="4"/>
  </w:num>
  <w:num w:numId="23" w16cid:durableId="1759600180">
    <w:abstractNumId w:val="7"/>
  </w:num>
  <w:num w:numId="24" w16cid:durableId="1037045772">
    <w:abstractNumId w:val="8"/>
  </w:num>
  <w:num w:numId="25" w16cid:durableId="158084693">
    <w:abstractNumId w:val="15"/>
  </w:num>
  <w:num w:numId="26" w16cid:durableId="8308323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AB"/>
    <w:rsid w:val="00001205"/>
    <w:rsid w:val="0000576F"/>
    <w:rsid w:val="000243A0"/>
    <w:rsid w:val="00024C90"/>
    <w:rsid w:val="00026553"/>
    <w:rsid w:val="000356B4"/>
    <w:rsid w:val="0004610D"/>
    <w:rsid w:val="00050B2D"/>
    <w:rsid w:val="000529C8"/>
    <w:rsid w:val="00055EAB"/>
    <w:rsid w:val="000929E9"/>
    <w:rsid w:val="000C5FA7"/>
    <w:rsid w:val="000D3704"/>
    <w:rsid w:val="000E7CA7"/>
    <w:rsid w:val="000F01AB"/>
    <w:rsid w:val="00126E63"/>
    <w:rsid w:val="00131875"/>
    <w:rsid w:val="00147A09"/>
    <w:rsid w:val="00154FE9"/>
    <w:rsid w:val="001555A6"/>
    <w:rsid w:val="001634F5"/>
    <w:rsid w:val="0017607A"/>
    <w:rsid w:val="001851EE"/>
    <w:rsid w:val="00196B85"/>
    <w:rsid w:val="001D1917"/>
    <w:rsid w:val="001D29B4"/>
    <w:rsid w:val="001F243E"/>
    <w:rsid w:val="001F3E4F"/>
    <w:rsid w:val="001F581A"/>
    <w:rsid w:val="001F677D"/>
    <w:rsid w:val="0021148F"/>
    <w:rsid w:val="00224FF3"/>
    <w:rsid w:val="00251A67"/>
    <w:rsid w:val="00275A00"/>
    <w:rsid w:val="002916E4"/>
    <w:rsid w:val="002A35F5"/>
    <w:rsid w:val="002B2E43"/>
    <w:rsid w:val="002C0D1E"/>
    <w:rsid w:val="002C1422"/>
    <w:rsid w:val="002C5BFC"/>
    <w:rsid w:val="002E24D4"/>
    <w:rsid w:val="002E70A6"/>
    <w:rsid w:val="002E716A"/>
    <w:rsid w:val="002F6451"/>
    <w:rsid w:val="003240B4"/>
    <w:rsid w:val="003241DC"/>
    <w:rsid w:val="003357EB"/>
    <w:rsid w:val="00347FEB"/>
    <w:rsid w:val="00380B6B"/>
    <w:rsid w:val="00385607"/>
    <w:rsid w:val="00390085"/>
    <w:rsid w:val="003906D3"/>
    <w:rsid w:val="00395B04"/>
    <w:rsid w:val="003A002B"/>
    <w:rsid w:val="003B1F40"/>
    <w:rsid w:val="003D1E5B"/>
    <w:rsid w:val="003D7E3C"/>
    <w:rsid w:val="00415093"/>
    <w:rsid w:val="00421035"/>
    <w:rsid w:val="00422EC4"/>
    <w:rsid w:val="00427412"/>
    <w:rsid w:val="00431D35"/>
    <w:rsid w:val="0044522F"/>
    <w:rsid w:val="004661A4"/>
    <w:rsid w:val="00466337"/>
    <w:rsid w:val="00481E7C"/>
    <w:rsid w:val="0049012F"/>
    <w:rsid w:val="00491D4A"/>
    <w:rsid w:val="004974DC"/>
    <w:rsid w:val="004B2AEB"/>
    <w:rsid w:val="004B4600"/>
    <w:rsid w:val="004D3B8E"/>
    <w:rsid w:val="004E2B3F"/>
    <w:rsid w:val="004E376D"/>
    <w:rsid w:val="004E3E7D"/>
    <w:rsid w:val="004F6728"/>
    <w:rsid w:val="00507ED5"/>
    <w:rsid w:val="005322A9"/>
    <w:rsid w:val="0055680C"/>
    <w:rsid w:val="005678E4"/>
    <w:rsid w:val="00573B9C"/>
    <w:rsid w:val="00577F7E"/>
    <w:rsid w:val="0059011E"/>
    <w:rsid w:val="005C5851"/>
    <w:rsid w:val="005D21B0"/>
    <w:rsid w:val="005E5827"/>
    <w:rsid w:val="006026DE"/>
    <w:rsid w:val="00622134"/>
    <w:rsid w:val="006303B0"/>
    <w:rsid w:val="006346E1"/>
    <w:rsid w:val="0064490F"/>
    <w:rsid w:val="00663121"/>
    <w:rsid w:val="006719D6"/>
    <w:rsid w:val="00673A22"/>
    <w:rsid w:val="006A5D8A"/>
    <w:rsid w:val="006B2CDD"/>
    <w:rsid w:val="006B68B4"/>
    <w:rsid w:val="006E77BC"/>
    <w:rsid w:val="006F692D"/>
    <w:rsid w:val="0070298C"/>
    <w:rsid w:val="00722A59"/>
    <w:rsid w:val="00744473"/>
    <w:rsid w:val="00744533"/>
    <w:rsid w:val="00746FC6"/>
    <w:rsid w:val="00774900"/>
    <w:rsid w:val="0078761D"/>
    <w:rsid w:val="007C3752"/>
    <w:rsid w:val="007D1FE9"/>
    <w:rsid w:val="007D5FBE"/>
    <w:rsid w:val="007E15B0"/>
    <w:rsid w:val="007F3863"/>
    <w:rsid w:val="00805BB8"/>
    <w:rsid w:val="0082023D"/>
    <w:rsid w:val="00827F57"/>
    <w:rsid w:val="0083627D"/>
    <w:rsid w:val="00866454"/>
    <w:rsid w:val="00873466"/>
    <w:rsid w:val="008937B8"/>
    <w:rsid w:val="00894312"/>
    <w:rsid w:val="0089497D"/>
    <w:rsid w:val="008B049F"/>
    <w:rsid w:val="008B6B26"/>
    <w:rsid w:val="008B78EA"/>
    <w:rsid w:val="008D0ACC"/>
    <w:rsid w:val="008E30AD"/>
    <w:rsid w:val="00903933"/>
    <w:rsid w:val="0093130E"/>
    <w:rsid w:val="009430E7"/>
    <w:rsid w:val="00945F2F"/>
    <w:rsid w:val="00946913"/>
    <w:rsid w:val="00954C3A"/>
    <w:rsid w:val="0096037D"/>
    <w:rsid w:val="009B2A89"/>
    <w:rsid w:val="009B476E"/>
    <w:rsid w:val="009C1649"/>
    <w:rsid w:val="009D4D51"/>
    <w:rsid w:val="009E534F"/>
    <w:rsid w:val="00A112DA"/>
    <w:rsid w:val="00A21C64"/>
    <w:rsid w:val="00A36EB1"/>
    <w:rsid w:val="00A42937"/>
    <w:rsid w:val="00A50814"/>
    <w:rsid w:val="00A57D26"/>
    <w:rsid w:val="00A64FBC"/>
    <w:rsid w:val="00A731E4"/>
    <w:rsid w:val="00A949EC"/>
    <w:rsid w:val="00A9682E"/>
    <w:rsid w:val="00A976AC"/>
    <w:rsid w:val="00AA177A"/>
    <w:rsid w:val="00AA4880"/>
    <w:rsid w:val="00AE0E7C"/>
    <w:rsid w:val="00AE185A"/>
    <w:rsid w:val="00AE5A6A"/>
    <w:rsid w:val="00AE72A9"/>
    <w:rsid w:val="00AF7502"/>
    <w:rsid w:val="00B20852"/>
    <w:rsid w:val="00B3551F"/>
    <w:rsid w:val="00B36C7A"/>
    <w:rsid w:val="00B378D0"/>
    <w:rsid w:val="00B5711C"/>
    <w:rsid w:val="00B671AE"/>
    <w:rsid w:val="00B82CA8"/>
    <w:rsid w:val="00B86653"/>
    <w:rsid w:val="00B93606"/>
    <w:rsid w:val="00B94DC5"/>
    <w:rsid w:val="00BB37D2"/>
    <w:rsid w:val="00BC3A0F"/>
    <w:rsid w:val="00BE7215"/>
    <w:rsid w:val="00C24F36"/>
    <w:rsid w:val="00C45940"/>
    <w:rsid w:val="00C51248"/>
    <w:rsid w:val="00C727F4"/>
    <w:rsid w:val="00C91061"/>
    <w:rsid w:val="00C96713"/>
    <w:rsid w:val="00C97C1F"/>
    <w:rsid w:val="00CE0290"/>
    <w:rsid w:val="00CE4BDA"/>
    <w:rsid w:val="00CF7964"/>
    <w:rsid w:val="00D14019"/>
    <w:rsid w:val="00D47F60"/>
    <w:rsid w:val="00D631A3"/>
    <w:rsid w:val="00D8357D"/>
    <w:rsid w:val="00DA61E4"/>
    <w:rsid w:val="00DB55CC"/>
    <w:rsid w:val="00DE111D"/>
    <w:rsid w:val="00DE1D2D"/>
    <w:rsid w:val="00DE4CBB"/>
    <w:rsid w:val="00DF097C"/>
    <w:rsid w:val="00DF134A"/>
    <w:rsid w:val="00E0113B"/>
    <w:rsid w:val="00E015DD"/>
    <w:rsid w:val="00E27BA9"/>
    <w:rsid w:val="00E32300"/>
    <w:rsid w:val="00E33C60"/>
    <w:rsid w:val="00E836E4"/>
    <w:rsid w:val="00E84DD7"/>
    <w:rsid w:val="00EA38C5"/>
    <w:rsid w:val="00EA5207"/>
    <w:rsid w:val="00EA70BD"/>
    <w:rsid w:val="00EB1D59"/>
    <w:rsid w:val="00ED245E"/>
    <w:rsid w:val="00ED676D"/>
    <w:rsid w:val="00F1602C"/>
    <w:rsid w:val="00F16805"/>
    <w:rsid w:val="00F34F27"/>
    <w:rsid w:val="00F37B38"/>
    <w:rsid w:val="00F37E4A"/>
    <w:rsid w:val="00F550C5"/>
    <w:rsid w:val="00F552E0"/>
    <w:rsid w:val="00F731AF"/>
    <w:rsid w:val="00F946FA"/>
    <w:rsid w:val="00FD54FB"/>
    <w:rsid w:val="00FE1A2D"/>
    <w:rsid w:val="00FE7D69"/>
    <w:rsid w:val="00FF42B3"/>
    <w:rsid w:val="00F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F9F9"/>
  <w15:chartTrackingRefBased/>
  <w15:docId w15:val="{5993C6FE-2E29-4976-B6ED-91215A62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82E"/>
    <w:pPr>
      <w:ind w:left="720"/>
      <w:contextualSpacing/>
    </w:pPr>
  </w:style>
  <w:style w:type="paragraph" w:styleId="BalloonText">
    <w:name w:val="Balloon Text"/>
    <w:basedOn w:val="Normal"/>
    <w:link w:val="BalloonTextChar"/>
    <w:uiPriority w:val="99"/>
    <w:semiHidden/>
    <w:unhideWhenUsed/>
    <w:rsid w:val="00427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Lisa Meier</cp:lastModifiedBy>
  <cp:revision>2</cp:revision>
  <cp:lastPrinted>2022-12-19T02:45:00Z</cp:lastPrinted>
  <dcterms:created xsi:type="dcterms:W3CDTF">2023-10-22T14:59:00Z</dcterms:created>
  <dcterms:modified xsi:type="dcterms:W3CDTF">2023-10-22T14:59:00Z</dcterms:modified>
</cp:coreProperties>
</file>