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6070" w14:textId="77777777" w:rsidR="00892CBE" w:rsidRDefault="00892CBE" w:rsidP="00734B48">
      <w:pPr>
        <w:rPr>
          <w:rFonts w:asciiTheme="minorHAnsi" w:hAnsiTheme="minorHAnsi" w:cstheme="minorHAnsi"/>
        </w:rPr>
      </w:pPr>
    </w:p>
    <w:p w14:paraId="6876928C" w14:textId="20FD1632" w:rsidR="00820115" w:rsidRDefault="0061437E" w:rsidP="0082011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</w:t>
      </w:r>
    </w:p>
    <w:p w14:paraId="022DC8B2" w14:textId="335344AE" w:rsidR="00820115" w:rsidRDefault="00820115" w:rsidP="0082011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Board Minutes</w:t>
      </w:r>
    </w:p>
    <w:p w14:paraId="1C7E9C2F" w14:textId="2DA5DBFA" w:rsidR="00820115" w:rsidRDefault="00820115" w:rsidP="0082011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E91AD9">
        <w:rPr>
          <w:rFonts w:asciiTheme="minorHAnsi" w:hAnsiTheme="minorHAnsi" w:cstheme="minorHAnsi"/>
        </w:rPr>
        <w:t xml:space="preserve">uly </w:t>
      </w:r>
      <w:r w:rsidR="003647E4"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>, 2021</w:t>
      </w:r>
    </w:p>
    <w:p w14:paraId="790437BF" w14:textId="31DB889C" w:rsidR="00820115" w:rsidRDefault="00820115" w:rsidP="00820115">
      <w:pPr>
        <w:jc w:val="center"/>
        <w:rPr>
          <w:rFonts w:asciiTheme="minorHAnsi" w:hAnsiTheme="minorHAnsi" w:cstheme="minorHAnsi"/>
        </w:rPr>
      </w:pPr>
    </w:p>
    <w:p w14:paraId="4E1483A4" w14:textId="77777777" w:rsidR="00820115" w:rsidRPr="00AA790C" w:rsidRDefault="00820115" w:rsidP="00820115">
      <w:pPr>
        <w:jc w:val="center"/>
        <w:rPr>
          <w:rFonts w:asciiTheme="minorHAnsi" w:hAnsiTheme="minorHAnsi" w:cstheme="minorHAnsi"/>
        </w:rPr>
      </w:pPr>
    </w:p>
    <w:p w14:paraId="5EBF6195" w14:textId="62FBAFA3" w:rsidR="00592D37" w:rsidRPr="00AA790C" w:rsidRDefault="005C44AD">
      <w:pPr>
        <w:rPr>
          <w:rFonts w:asciiTheme="minorHAnsi" w:hAnsiTheme="minorHAnsi" w:cstheme="minorHAnsi"/>
        </w:rPr>
      </w:pPr>
      <w:r w:rsidRPr="00AA790C">
        <w:rPr>
          <w:rFonts w:asciiTheme="minorHAnsi" w:hAnsiTheme="minorHAnsi" w:cstheme="minorHAnsi"/>
          <w:u w:val="single"/>
        </w:rPr>
        <w:t>Members present</w:t>
      </w:r>
      <w:r w:rsidR="007C39E5" w:rsidRPr="00AA790C">
        <w:rPr>
          <w:rFonts w:asciiTheme="minorHAnsi" w:hAnsiTheme="minorHAnsi" w:cstheme="minorHAnsi"/>
        </w:rPr>
        <w:t xml:space="preserve">: </w:t>
      </w:r>
      <w:r w:rsidR="00E91AD9">
        <w:rPr>
          <w:rFonts w:asciiTheme="minorHAnsi" w:hAnsiTheme="minorHAnsi" w:cstheme="minorHAnsi"/>
        </w:rPr>
        <w:t xml:space="preserve">Nancy Teach, Chair; </w:t>
      </w:r>
      <w:r w:rsidR="00A1550E">
        <w:rPr>
          <w:rFonts w:asciiTheme="minorHAnsi" w:hAnsiTheme="minorHAnsi" w:cstheme="minorHAnsi"/>
        </w:rPr>
        <w:t>Donna Duclos</w:t>
      </w:r>
      <w:r w:rsidR="00EE1EE4">
        <w:rPr>
          <w:rFonts w:asciiTheme="minorHAnsi" w:hAnsiTheme="minorHAnsi" w:cstheme="minorHAnsi"/>
        </w:rPr>
        <w:t>,</w:t>
      </w:r>
      <w:r w:rsidR="00A1550E">
        <w:rPr>
          <w:rFonts w:asciiTheme="minorHAnsi" w:hAnsiTheme="minorHAnsi" w:cstheme="minorHAnsi"/>
        </w:rPr>
        <w:t xml:space="preserve"> Vice-</w:t>
      </w:r>
      <w:r w:rsidR="00EE1EE4">
        <w:rPr>
          <w:rFonts w:asciiTheme="minorHAnsi" w:hAnsiTheme="minorHAnsi" w:cstheme="minorHAnsi"/>
        </w:rPr>
        <w:t>Chair</w:t>
      </w:r>
      <w:r w:rsidR="00B030BF">
        <w:rPr>
          <w:rFonts w:asciiTheme="minorHAnsi" w:hAnsiTheme="minorHAnsi" w:cstheme="minorHAnsi"/>
        </w:rPr>
        <w:t>;</w:t>
      </w:r>
      <w:r w:rsidR="00811EC8">
        <w:rPr>
          <w:rFonts w:asciiTheme="minorHAnsi" w:hAnsiTheme="minorHAnsi" w:cstheme="minorHAnsi"/>
        </w:rPr>
        <w:t xml:space="preserve"> </w:t>
      </w:r>
      <w:r w:rsidR="00C974DC">
        <w:rPr>
          <w:rFonts w:asciiTheme="minorHAnsi" w:hAnsiTheme="minorHAnsi" w:cstheme="minorHAnsi"/>
        </w:rPr>
        <w:t>Ken Wells</w:t>
      </w:r>
      <w:r w:rsidR="000820CE">
        <w:rPr>
          <w:rFonts w:asciiTheme="minorHAnsi" w:hAnsiTheme="minorHAnsi" w:cstheme="minorHAnsi"/>
        </w:rPr>
        <w:t xml:space="preserve">; </w:t>
      </w:r>
      <w:r w:rsidR="0061437E">
        <w:rPr>
          <w:rFonts w:asciiTheme="minorHAnsi" w:hAnsiTheme="minorHAnsi" w:cstheme="minorHAnsi"/>
        </w:rPr>
        <w:t>Art Urie</w:t>
      </w:r>
      <w:r w:rsidR="00C70591">
        <w:rPr>
          <w:rFonts w:asciiTheme="minorHAnsi" w:hAnsiTheme="minorHAnsi" w:cstheme="minorHAnsi"/>
        </w:rPr>
        <w:t xml:space="preserve">; </w:t>
      </w:r>
      <w:r w:rsidR="00EE1EE4">
        <w:rPr>
          <w:rFonts w:asciiTheme="minorHAnsi" w:hAnsiTheme="minorHAnsi" w:cstheme="minorHAnsi"/>
        </w:rPr>
        <w:t xml:space="preserve">John Hodgson; </w:t>
      </w:r>
      <w:r w:rsidR="003647E4">
        <w:rPr>
          <w:rFonts w:asciiTheme="minorHAnsi" w:hAnsiTheme="minorHAnsi" w:cstheme="minorHAnsi"/>
        </w:rPr>
        <w:t>and John Kinney, Ex-Officio</w:t>
      </w:r>
    </w:p>
    <w:p w14:paraId="7A2B3C66" w14:textId="77777777" w:rsidR="00A1550E" w:rsidRDefault="00A1550E" w:rsidP="00E35DC1">
      <w:pPr>
        <w:rPr>
          <w:rFonts w:asciiTheme="minorHAnsi" w:hAnsiTheme="minorHAnsi" w:cstheme="minorHAnsi"/>
        </w:rPr>
      </w:pPr>
    </w:p>
    <w:p w14:paraId="6EC94750" w14:textId="005BEBED" w:rsidR="00EE1EE4" w:rsidRDefault="00E91AD9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 open</w:t>
      </w:r>
      <w:r w:rsidR="00EE1EE4">
        <w:rPr>
          <w:rFonts w:asciiTheme="minorHAnsi" w:hAnsiTheme="minorHAnsi" w:cstheme="minorHAnsi"/>
        </w:rPr>
        <w:t>ed the meeting at 7:0</w:t>
      </w:r>
      <w:r w:rsidR="00A1550E">
        <w:rPr>
          <w:rFonts w:asciiTheme="minorHAnsi" w:hAnsiTheme="minorHAnsi" w:cstheme="minorHAnsi"/>
        </w:rPr>
        <w:t>0</w:t>
      </w:r>
      <w:r w:rsidR="00EE1EE4">
        <w:rPr>
          <w:rFonts w:asciiTheme="minorHAnsi" w:hAnsiTheme="minorHAnsi" w:cstheme="minorHAnsi"/>
        </w:rPr>
        <w:t xml:space="preserve"> p.m. </w:t>
      </w:r>
    </w:p>
    <w:p w14:paraId="1D2E3FE5" w14:textId="1256080A" w:rsidR="00EE1EE4" w:rsidRDefault="00EE1EE4" w:rsidP="00E35DC1">
      <w:pPr>
        <w:rPr>
          <w:rFonts w:asciiTheme="minorHAnsi" w:hAnsiTheme="minorHAnsi" w:cstheme="minorHAnsi"/>
        </w:rPr>
      </w:pPr>
    </w:p>
    <w:p w14:paraId="108C7952" w14:textId="5E23456A" w:rsidR="00B60B5B" w:rsidRDefault="00B60B5B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Minutes of </w:t>
      </w:r>
      <w:r w:rsidR="003647E4">
        <w:rPr>
          <w:rFonts w:asciiTheme="minorHAnsi" w:hAnsiTheme="minorHAnsi" w:cstheme="minorHAnsi"/>
          <w:u w:val="single"/>
        </w:rPr>
        <w:t>July 13</w:t>
      </w:r>
      <w:r w:rsidR="005A385D">
        <w:rPr>
          <w:rFonts w:asciiTheme="minorHAnsi" w:hAnsiTheme="minorHAnsi" w:cstheme="minorHAnsi"/>
          <w:u w:val="single"/>
        </w:rPr>
        <w:t>, 2021</w:t>
      </w:r>
    </w:p>
    <w:p w14:paraId="02B2C216" w14:textId="1ECC816A" w:rsidR="00B60B5B" w:rsidRDefault="00B60B5B" w:rsidP="00E35DC1">
      <w:pPr>
        <w:rPr>
          <w:rFonts w:asciiTheme="minorHAnsi" w:hAnsiTheme="minorHAnsi" w:cstheme="minorHAnsi"/>
        </w:rPr>
      </w:pPr>
    </w:p>
    <w:p w14:paraId="268D7490" w14:textId="1E4B03C9" w:rsidR="00B60B5B" w:rsidRDefault="00E91AD9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Duclos</w:t>
      </w:r>
      <w:r w:rsidR="005A385D">
        <w:rPr>
          <w:rFonts w:asciiTheme="minorHAnsi" w:hAnsiTheme="minorHAnsi" w:cstheme="minorHAnsi"/>
        </w:rPr>
        <w:t xml:space="preserve"> </w:t>
      </w:r>
      <w:r w:rsidR="00B60B5B">
        <w:rPr>
          <w:rFonts w:asciiTheme="minorHAnsi" w:hAnsiTheme="minorHAnsi" w:cstheme="minorHAnsi"/>
        </w:rPr>
        <w:t>- Motion to approve as amended</w:t>
      </w:r>
    </w:p>
    <w:p w14:paraId="7572C030" w14:textId="1CA1618A" w:rsidR="00B60B5B" w:rsidRDefault="003647E4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Urie</w:t>
      </w:r>
      <w:r w:rsidR="00B60B5B">
        <w:rPr>
          <w:rFonts w:asciiTheme="minorHAnsi" w:hAnsiTheme="minorHAnsi" w:cstheme="minorHAnsi"/>
        </w:rPr>
        <w:t>– Second</w:t>
      </w:r>
    </w:p>
    <w:p w14:paraId="3D897993" w14:textId="662F451F" w:rsidR="00B60B5B" w:rsidRDefault="00B60B5B" w:rsidP="00E35D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Unanimous – Vote to approve</w:t>
      </w:r>
      <w:r w:rsidR="00045A6A">
        <w:rPr>
          <w:rFonts w:asciiTheme="minorHAnsi" w:hAnsiTheme="minorHAnsi" w:cstheme="minorHAnsi"/>
        </w:rPr>
        <w:t xml:space="preserve"> as amended</w:t>
      </w:r>
    </w:p>
    <w:p w14:paraId="4F5F20AE" w14:textId="76C0E98B" w:rsidR="00E91AD9" w:rsidRDefault="00E91AD9" w:rsidP="00E35DC1">
      <w:pPr>
        <w:rPr>
          <w:rFonts w:asciiTheme="minorHAnsi" w:hAnsiTheme="minorHAnsi" w:cstheme="minorHAnsi"/>
        </w:rPr>
      </w:pPr>
    </w:p>
    <w:p w14:paraId="2E8B3BD2" w14:textId="77777777" w:rsidR="00E91AD9" w:rsidRDefault="00270E16" w:rsidP="00A0546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Reports</w:t>
      </w:r>
      <w:r w:rsidR="00E91AD9">
        <w:rPr>
          <w:rFonts w:asciiTheme="minorHAnsi" w:hAnsiTheme="minorHAnsi" w:cstheme="minorHAnsi"/>
          <w:u w:val="single"/>
        </w:rPr>
        <w:t xml:space="preserve"> and Updates</w:t>
      </w:r>
    </w:p>
    <w:p w14:paraId="676BF55A" w14:textId="77777777" w:rsidR="00E91AD9" w:rsidRDefault="00E91AD9" w:rsidP="00A05469">
      <w:pPr>
        <w:rPr>
          <w:rFonts w:asciiTheme="minorHAnsi" w:hAnsiTheme="minorHAnsi" w:cstheme="minorHAnsi"/>
          <w:u w:val="single"/>
        </w:rPr>
      </w:pPr>
    </w:p>
    <w:p w14:paraId="155F5CA3" w14:textId="77777777" w:rsidR="00E91AD9" w:rsidRDefault="00E91AD9" w:rsidP="00A0546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Announcements</w:t>
      </w:r>
    </w:p>
    <w:p w14:paraId="4E9963AD" w14:textId="77777777" w:rsidR="00E91AD9" w:rsidRDefault="00E91AD9" w:rsidP="00A05469">
      <w:pPr>
        <w:rPr>
          <w:rFonts w:asciiTheme="minorHAnsi" w:hAnsiTheme="minorHAnsi" w:cstheme="minorHAnsi"/>
          <w:u w:val="single"/>
        </w:rPr>
      </w:pPr>
    </w:p>
    <w:p w14:paraId="63C7B24A" w14:textId="77777777" w:rsidR="00E91AD9" w:rsidRPr="00E91AD9" w:rsidRDefault="00E91AD9" w:rsidP="00E91AD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Teach advised she was asked if the board could hold a non-binding consultation for a minor subdivision having the property owner attend via phone.  The consensus was it is okay to hold a non-binding; however, an applicant would have to be before the board in person or through an agent for a public hearing. </w:t>
      </w:r>
    </w:p>
    <w:p w14:paraId="4193FACD" w14:textId="77777777" w:rsidR="00E91AD9" w:rsidRDefault="00E91AD9" w:rsidP="00E91AD9">
      <w:pPr>
        <w:rPr>
          <w:rFonts w:asciiTheme="minorHAnsi" w:hAnsiTheme="minorHAnsi" w:cstheme="minorHAnsi"/>
          <w:u w:val="single"/>
        </w:rPr>
      </w:pPr>
    </w:p>
    <w:p w14:paraId="1CB9F569" w14:textId="77777777" w:rsidR="00E91AD9" w:rsidRDefault="00E91AD9" w:rsidP="00E91A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Zoning Administrator</w:t>
      </w:r>
    </w:p>
    <w:p w14:paraId="4F459BE6" w14:textId="77777777" w:rsidR="00E91AD9" w:rsidRDefault="00E91AD9" w:rsidP="00E91AD9">
      <w:pPr>
        <w:rPr>
          <w:rFonts w:asciiTheme="minorHAnsi" w:hAnsiTheme="minorHAnsi" w:cstheme="minorHAnsi"/>
        </w:rPr>
      </w:pPr>
    </w:p>
    <w:p w14:paraId="18B7A430" w14:textId="77777777" w:rsidR="003647E4" w:rsidRPr="003647E4" w:rsidRDefault="00E91AD9" w:rsidP="00E91AD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Teach advised the board that a </w:t>
      </w:r>
      <w:r w:rsidR="003647E4">
        <w:rPr>
          <w:rFonts w:asciiTheme="minorHAnsi" w:hAnsiTheme="minorHAnsi" w:cstheme="minorHAnsi"/>
        </w:rPr>
        <w:t>property owner on Chase Hill Road contacted her regarding a subdivision and Teach provided him with links to Andover’s website.</w:t>
      </w:r>
    </w:p>
    <w:p w14:paraId="1A09F71A" w14:textId="5BF3A95D" w:rsidR="00270E16" w:rsidRPr="00E91AD9" w:rsidRDefault="003647E4" w:rsidP="00E91AD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Moyer is anticipated to be back on August 10, 2021</w:t>
      </w:r>
      <w:r w:rsidR="00E91AD9">
        <w:rPr>
          <w:rFonts w:asciiTheme="minorHAnsi" w:hAnsiTheme="minorHAnsi" w:cstheme="minorHAnsi"/>
        </w:rPr>
        <w:t>.</w:t>
      </w:r>
      <w:r w:rsidR="00270E16" w:rsidRPr="00E91AD9">
        <w:rPr>
          <w:rFonts w:asciiTheme="minorHAnsi" w:hAnsiTheme="minorHAnsi" w:cstheme="minorHAnsi"/>
          <w:u w:val="single"/>
        </w:rPr>
        <w:t xml:space="preserve"> </w:t>
      </w:r>
    </w:p>
    <w:p w14:paraId="3774224F" w14:textId="7D54F70E" w:rsidR="00A1550E" w:rsidRDefault="00A1550E" w:rsidP="00A05469">
      <w:pPr>
        <w:rPr>
          <w:rFonts w:asciiTheme="minorHAnsi" w:hAnsiTheme="minorHAnsi" w:cstheme="minorHAnsi"/>
          <w:u w:val="single"/>
        </w:rPr>
      </w:pPr>
    </w:p>
    <w:p w14:paraId="0964DA22" w14:textId="0698BCEF" w:rsidR="00270E16" w:rsidRDefault="003647E4" w:rsidP="00A0546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Kinney for Powers rega</w:t>
      </w:r>
      <w:r w:rsidR="00270E16">
        <w:rPr>
          <w:rFonts w:asciiTheme="minorHAnsi" w:hAnsiTheme="minorHAnsi" w:cstheme="minorHAnsi"/>
          <w:u w:val="single"/>
        </w:rPr>
        <w:t>rding Jon Champagne</w:t>
      </w:r>
    </w:p>
    <w:p w14:paraId="2F20B403" w14:textId="14A6A970" w:rsidR="00270E16" w:rsidRDefault="00270E16" w:rsidP="00A05469">
      <w:pPr>
        <w:rPr>
          <w:rFonts w:asciiTheme="minorHAnsi" w:hAnsiTheme="minorHAnsi" w:cstheme="minorHAnsi"/>
          <w:u w:val="single"/>
        </w:rPr>
      </w:pPr>
    </w:p>
    <w:p w14:paraId="63564CE6" w14:textId="329622EA" w:rsidR="00710EC6" w:rsidRDefault="003647E4" w:rsidP="00710EC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is no new information</w:t>
      </w:r>
      <w:r w:rsidR="00710EC6">
        <w:rPr>
          <w:rFonts w:asciiTheme="minorHAnsi" w:hAnsiTheme="minorHAnsi" w:cstheme="minorHAnsi"/>
        </w:rPr>
        <w:t>.</w:t>
      </w:r>
    </w:p>
    <w:p w14:paraId="71EB269F" w14:textId="7504E89C" w:rsidR="00710EC6" w:rsidRDefault="00710EC6" w:rsidP="00710EC6">
      <w:pPr>
        <w:rPr>
          <w:rFonts w:asciiTheme="minorHAnsi" w:hAnsiTheme="minorHAnsi" w:cstheme="minorHAnsi"/>
        </w:rPr>
      </w:pPr>
    </w:p>
    <w:p w14:paraId="585CA068" w14:textId="0FA1795D" w:rsidR="00710EC6" w:rsidRDefault="00710EC6" w:rsidP="00710EC6">
      <w:pPr>
        <w:rPr>
          <w:rFonts w:asciiTheme="minorHAnsi" w:hAnsiTheme="minorHAnsi" w:cstheme="minorHAnsi"/>
          <w:u w:val="single"/>
        </w:rPr>
      </w:pPr>
      <w:r w:rsidRPr="00710EC6">
        <w:rPr>
          <w:rFonts w:asciiTheme="minorHAnsi" w:hAnsiTheme="minorHAnsi" w:cstheme="minorHAnsi"/>
          <w:u w:val="single"/>
        </w:rPr>
        <w:t>Teach regarding Zoning Maps</w:t>
      </w:r>
    </w:p>
    <w:p w14:paraId="40B98D79" w14:textId="297526A3" w:rsidR="00710EC6" w:rsidRDefault="00710EC6" w:rsidP="00710EC6">
      <w:pPr>
        <w:rPr>
          <w:rFonts w:asciiTheme="minorHAnsi" w:hAnsiTheme="minorHAnsi" w:cstheme="minorHAnsi"/>
          <w:u w:val="single"/>
        </w:rPr>
      </w:pPr>
    </w:p>
    <w:p w14:paraId="0E58003A" w14:textId="3445DACE" w:rsidR="00710EC6" w:rsidRPr="003647E4" w:rsidRDefault="003647E4" w:rsidP="00710EC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Teach, Duclos and Powers reviewed what has been received – draft map = and approved it to be printed. There will be no SRK trail on it.</w:t>
      </w:r>
    </w:p>
    <w:p w14:paraId="76E7EE32" w14:textId="1E7981A4" w:rsidR="003647E4" w:rsidRDefault="003647E4" w:rsidP="003647E4">
      <w:pPr>
        <w:rPr>
          <w:rFonts w:asciiTheme="minorHAnsi" w:hAnsiTheme="minorHAnsi" w:cstheme="minorHAnsi"/>
          <w:u w:val="single"/>
        </w:rPr>
      </w:pPr>
    </w:p>
    <w:p w14:paraId="366F3CEE" w14:textId="3D2639FE" w:rsidR="003647E4" w:rsidRDefault="003647E4" w:rsidP="003647E4">
      <w:pPr>
        <w:rPr>
          <w:rFonts w:asciiTheme="minorHAnsi" w:hAnsiTheme="minorHAnsi" w:cstheme="minorHAnsi"/>
          <w:u w:val="single"/>
        </w:rPr>
      </w:pPr>
      <w:r w:rsidRPr="003647E4">
        <w:rPr>
          <w:rFonts w:asciiTheme="minorHAnsi" w:hAnsiTheme="minorHAnsi" w:cstheme="minorHAnsi"/>
          <w:u w:val="single"/>
        </w:rPr>
        <w:t>Kinney for Selectboard</w:t>
      </w:r>
    </w:p>
    <w:p w14:paraId="7E8B89D4" w14:textId="4A3391EF" w:rsidR="003647E4" w:rsidRDefault="003647E4" w:rsidP="003647E4">
      <w:pPr>
        <w:rPr>
          <w:rFonts w:asciiTheme="minorHAnsi" w:hAnsiTheme="minorHAnsi" w:cstheme="minorHAnsi"/>
          <w:u w:val="single"/>
        </w:rPr>
      </w:pPr>
    </w:p>
    <w:p w14:paraId="37726AD9" w14:textId="777BE2B3" w:rsidR="003647E4" w:rsidRPr="003647E4" w:rsidRDefault="003647E4" w:rsidP="003647E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A </w:t>
      </w:r>
      <w:r w:rsidR="00E94A10">
        <w:rPr>
          <w:rFonts w:asciiTheme="minorHAnsi" w:hAnsiTheme="minorHAnsi" w:cstheme="minorHAnsi"/>
        </w:rPr>
        <w:t>Cease-and-Desist</w:t>
      </w:r>
      <w:r>
        <w:rPr>
          <w:rFonts w:asciiTheme="minorHAnsi" w:hAnsiTheme="minorHAnsi" w:cstheme="minorHAnsi"/>
        </w:rPr>
        <w:t xml:space="preserve"> letter was finalized and </w:t>
      </w:r>
      <w:r w:rsidR="0061437E">
        <w:rPr>
          <w:rFonts w:asciiTheme="minorHAnsi" w:hAnsiTheme="minorHAnsi" w:cstheme="minorHAnsi"/>
        </w:rPr>
        <w:t>served in-hand to Jim Henderson on July 27, 2021 and served in-hand to Brian Signer on July 28, 2021 – co-owners of</w:t>
      </w:r>
      <w:r>
        <w:rPr>
          <w:rFonts w:asciiTheme="minorHAnsi" w:hAnsiTheme="minorHAnsi" w:cstheme="minorHAnsi"/>
        </w:rPr>
        <w:t xml:space="preserve"> B &amp; S Diesel.  </w:t>
      </w:r>
      <w:r w:rsidR="0061437E">
        <w:rPr>
          <w:rFonts w:asciiTheme="minorHAnsi" w:hAnsiTheme="minorHAnsi" w:cstheme="minorHAnsi"/>
        </w:rPr>
        <w:t>The letter gives them twenty days to respond to the Selectboard</w:t>
      </w:r>
    </w:p>
    <w:p w14:paraId="56FE69E2" w14:textId="1DA1C7C4" w:rsidR="003647E4" w:rsidRPr="003647E4" w:rsidRDefault="003647E4" w:rsidP="003647E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The Selectboard will provide a list of town-owned property to the Planning Board after finalizing the </w:t>
      </w:r>
      <w:r>
        <w:rPr>
          <w:rFonts w:asciiTheme="minorHAnsi" w:hAnsiTheme="minorHAnsi" w:cstheme="minorHAnsi"/>
        </w:rPr>
        <w:lastRenderedPageBreak/>
        <w:t>abutters lists.</w:t>
      </w:r>
    </w:p>
    <w:p w14:paraId="125F1462" w14:textId="77777777" w:rsidR="00820115" w:rsidRPr="00820115" w:rsidRDefault="00820115" w:rsidP="00820115">
      <w:pPr>
        <w:rPr>
          <w:rFonts w:asciiTheme="minorHAnsi" w:hAnsiTheme="minorHAnsi" w:cstheme="minorHAnsi"/>
        </w:rPr>
      </w:pPr>
    </w:p>
    <w:p w14:paraId="667B9D54" w14:textId="5DA5DA63" w:rsidR="003647E4" w:rsidRDefault="003647E4" w:rsidP="00A054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Art Urie - Securing an Editor for the Conservation Subdivision</w:t>
      </w:r>
    </w:p>
    <w:p w14:paraId="3EB7EFF7" w14:textId="317DB511" w:rsidR="003647E4" w:rsidRDefault="003647E4" w:rsidP="00A05469">
      <w:pPr>
        <w:rPr>
          <w:rFonts w:asciiTheme="minorHAnsi" w:hAnsiTheme="minorHAnsi" w:cstheme="minorHAnsi"/>
        </w:rPr>
      </w:pPr>
    </w:p>
    <w:p w14:paraId="58909B10" w14:textId="66B4F0AD" w:rsidR="003647E4" w:rsidRDefault="003647E4" w:rsidP="00A054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Urie believes an outside editor is necessary to review and work up a condensed document.  Wells and Hodgson offered to do this and agree the documents needs to be streamlined.  Duclos stated she agrees that it needs to be streamlined and a new set of eyes needs to review it. </w:t>
      </w:r>
      <w:r w:rsidR="00E94A10">
        <w:rPr>
          <w:rFonts w:asciiTheme="minorHAnsi" w:hAnsiTheme="minorHAnsi" w:cstheme="minorHAnsi"/>
        </w:rPr>
        <w:t xml:space="preserve">Duclos also stated she would consul with her son to review as this is within his job experience. </w:t>
      </w:r>
      <w:r>
        <w:rPr>
          <w:rFonts w:asciiTheme="minorHAnsi" w:hAnsiTheme="minorHAnsi" w:cstheme="minorHAnsi"/>
        </w:rPr>
        <w:t xml:space="preserve"> Kinney stated he agrees it is too long and a new viewpoint is needed.  He also stated that “Conservation Subdivision” is misleading. </w:t>
      </w:r>
      <w:r w:rsidR="00E94A10">
        <w:rPr>
          <w:rFonts w:asciiTheme="minorHAnsi" w:hAnsiTheme="minorHAnsi" w:cstheme="minorHAnsi"/>
        </w:rPr>
        <w:t xml:space="preserve"> Teach asked why a developer would want to proceed with a Conservation Subdivision after reading the document and agrees a new set of eyes is needed; however, she is willing to work on it.  </w:t>
      </w:r>
    </w:p>
    <w:p w14:paraId="4EA45D15" w14:textId="6A9F5C9A" w:rsidR="00E94A10" w:rsidRDefault="00E94A10" w:rsidP="00A054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agreed to have Duclos’ son Jeff Dickinson review the document and have a condensed working draft prior to August 10, 2021.</w:t>
      </w:r>
    </w:p>
    <w:p w14:paraId="5E5786D2" w14:textId="77777777" w:rsidR="00E94A10" w:rsidRDefault="00E94A10" w:rsidP="00A05469">
      <w:pPr>
        <w:rPr>
          <w:rFonts w:asciiTheme="minorHAnsi" w:hAnsiTheme="minorHAnsi" w:cstheme="minorHAnsi"/>
          <w:u w:val="single"/>
        </w:rPr>
      </w:pPr>
    </w:p>
    <w:p w14:paraId="36F5AAA6" w14:textId="53FD45CE" w:rsidR="00195ACB" w:rsidRDefault="009E379A" w:rsidP="004B38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being no further discussion, the meeting was adjourned at </w:t>
      </w:r>
      <w:r w:rsidR="009A6E52">
        <w:rPr>
          <w:rFonts w:asciiTheme="minorHAnsi" w:hAnsiTheme="minorHAnsi" w:cstheme="minorHAnsi"/>
        </w:rPr>
        <w:t>8:0</w:t>
      </w:r>
      <w:r w:rsidR="00E94A10">
        <w:rPr>
          <w:rFonts w:asciiTheme="minorHAnsi" w:hAnsiTheme="minorHAnsi" w:cstheme="minorHAnsi"/>
        </w:rPr>
        <w:t>5</w:t>
      </w:r>
      <w:r w:rsidR="00453B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p.m.</w:t>
      </w:r>
      <w:r w:rsidR="00195ACB">
        <w:rPr>
          <w:rFonts w:asciiTheme="minorHAnsi" w:hAnsiTheme="minorHAnsi" w:cstheme="minorHAnsi"/>
        </w:rPr>
        <w:t xml:space="preserve"> </w:t>
      </w:r>
    </w:p>
    <w:p w14:paraId="08617C48" w14:textId="77777777" w:rsidR="008A17AE" w:rsidRPr="00831FCD" w:rsidRDefault="008A17AE" w:rsidP="00AC11A1">
      <w:pPr>
        <w:rPr>
          <w:rFonts w:asciiTheme="minorHAnsi" w:hAnsiTheme="minorHAnsi" w:cstheme="minorHAnsi"/>
        </w:rPr>
      </w:pPr>
    </w:p>
    <w:p w14:paraId="1EE98570" w14:textId="77777777" w:rsidR="0090768E" w:rsidRPr="00831FCD" w:rsidRDefault="0090768E">
      <w:pPr>
        <w:rPr>
          <w:rFonts w:asciiTheme="minorHAnsi" w:hAnsiTheme="minorHAnsi" w:cstheme="minorHAnsi"/>
        </w:rPr>
      </w:pPr>
      <w:r w:rsidRPr="00831FCD">
        <w:rPr>
          <w:rFonts w:asciiTheme="minorHAnsi" w:hAnsiTheme="minorHAnsi" w:cstheme="minorHAnsi"/>
        </w:rPr>
        <w:t>Submitted</w:t>
      </w:r>
      <w:r w:rsidR="005534F5" w:rsidRPr="00831FCD">
        <w:rPr>
          <w:rFonts w:asciiTheme="minorHAnsi" w:hAnsiTheme="minorHAnsi" w:cstheme="minorHAnsi"/>
        </w:rPr>
        <w:t xml:space="preserve"> by</w:t>
      </w:r>
      <w:r w:rsidRPr="00831FCD">
        <w:rPr>
          <w:rFonts w:asciiTheme="minorHAnsi" w:hAnsiTheme="minorHAnsi" w:cstheme="minorHAnsi"/>
        </w:rPr>
        <w:t>,</w:t>
      </w:r>
      <w:r w:rsidR="006E40FE" w:rsidRPr="00831FCD">
        <w:rPr>
          <w:rFonts w:asciiTheme="minorHAnsi" w:hAnsiTheme="minorHAnsi" w:cstheme="minorHAnsi"/>
        </w:rPr>
        <w:t xml:space="preserve"> </w:t>
      </w:r>
    </w:p>
    <w:p w14:paraId="7FB0E4C3" w14:textId="77777777" w:rsidR="007B2A57" w:rsidRPr="00831FCD" w:rsidRDefault="007B2A57">
      <w:pPr>
        <w:rPr>
          <w:rFonts w:asciiTheme="minorHAnsi" w:hAnsiTheme="minorHAnsi" w:cstheme="minorHAnsi"/>
        </w:rPr>
      </w:pPr>
    </w:p>
    <w:p w14:paraId="40450D31" w14:textId="0FB846FA" w:rsidR="004909BE" w:rsidRDefault="009E37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Lisa Meier</w:t>
      </w:r>
    </w:p>
    <w:p w14:paraId="2B87A7BC" w14:textId="2DBB98FF" w:rsidR="001F6E70" w:rsidRPr="00831FCD" w:rsidRDefault="001F6E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Recording Secretary</w:t>
      </w:r>
    </w:p>
    <w:sectPr w:rsidR="001F6E70" w:rsidRPr="00831FCD" w:rsidSect="00AA790C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3CFB" w14:textId="77777777" w:rsidR="00073D20" w:rsidRDefault="00073D20" w:rsidP="006426E8">
      <w:r>
        <w:separator/>
      </w:r>
    </w:p>
  </w:endnote>
  <w:endnote w:type="continuationSeparator" w:id="0">
    <w:p w14:paraId="6509E858" w14:textId="77777777" w:rsidR="00073D20" w:rsidRDefault="00073D20" w:rsidP="0064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?????? Pro W3">
    <w:altName w:val="MS Mincho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652266"/>
      <w:docPartObj>
        <w:docPartGallery w:val="Page Numbers (Bottom of Page)"/>
        <w:docPartUnique/>
      </w:docPartObj>
    </w:sdtPr>
    <w:sdtEndPr/>
    <w:sdtContent>
      <w:p w14:paraId="3A61B9CC" w14:textId="77777777" w:rsidR="004606D8" w:rsidRDefault="004606D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33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2193E9" w14:textId="77777777" w:rsidR="004606D8" w:rsidRDefault="00460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193A" w14:textId="77777777" w:rsidR="00073D20" w:rsidRDefault="00073D20" w:rsidP="006426E8">
      <w:r>
        <w:separator/>
      </w:r>
    </w:p>
  </w:footnote>
  <w:footnote w:type="continuationSeparator" w:id="0">
    <w:p w14:paraId="3A1CD648" w14:textId="77777777" w:rsidR="00073D20" w:rsidRDefault="00073D20" w:rsidP="0064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4EC"/>
    <w:multiLevelType w:val="hybridMultilevel"/>
    <w:tmpl w:val="2652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156F"/>
    <w:multiLevelType w:val="hybridMultilevel"/>
    <w:tmpl w:val="8CF4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4FA3"/>
    <w:multiLevelType w:val="hybridMultilevel"/>
    <w:tmpl w:val="A6B87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1DB6"/>
    <w:multiLevelType w:val="hybridMultilevel"/>
    <w:tmpl w:val="6290A2F0"/>
    <w:lvl w:ilvl="0" w:tplc="0409000F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4" w15:restartNumberingAfterBreak="0">
    <w:nsid w:val="0B252E4C"/>
    <w:multiLevelType w:val="hybridMultilevel"/>
    <w:tmpl w:val="76F2B6AA"/>
    <w:lvl w:ilvl="0" w:tplc="366648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E2C5C"/>
    <w:multiLevelType w:val="hybridMultilevel"/>
    <w:tmpl w:val="CE5A11B8"/>
    <w:lvl w:ilvl="0" w:tplc="A210B8E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1D716E"/>
    <w:multiLevelType w:val="hybridMultilevel"/>
    <w:tmpl w:val="0A5C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53427"/>
    <w:multiLevelType w:val="hybridMultilevel"/>
    <w:tmpl w:val="82101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C25AB"/>
    <w:multiLevelType w:val="hybridMultilevel"/>
    <w:tmpl w:val="E00010B0"/>
    <w:lvl w:ilvl="0" w:tplc="07406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D41345"/>
    <w:multiLevelType w:val="hybridMultilevel"/>
    <w:tmpl w:val="B6149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63F72"/>
    <w:multiLevelType w:val="hybridMultilevel"/>
    <w:tmpl w:val="CE0E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A72ED"/>
    <w:multiLevelType w:val="hybridMultilevel"/>
    <w:tmpl w:val="62A27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15FE"/>
    <w:multiLevelType w:val="hybridMultilevel"/>
    <w:tmpl w:val="58B6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1386A"/>
    <w:multiLevelType w:val="hybridMultilevel"/>
    <w:tmpl w:val="1AEA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25DFA"/>
    <w:multiLevelType w:val="hybridMultilevel"/>
    <w:tmpl w:val="73FAA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1157A"/>
    <w:multiLevelType w:val="hybridMultilevel"/>
    <w:tmpl w:val="3D2AD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10FAE"/>
    <w:multiLevelType w:val="hybridMultilevel"/>
    <w:tmpl w:val="C8A265E6"/>
    <w:lvl w:ilvl="0" w:tplc="69984E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85DCD"/>
    <w:multiLevelType w:val="hybridMultilevel"/>
    <w:tmpl w:val="51245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3787E"/>
    <w:multiLevelType w:val="hybridMultilevel"/>
    <w:tmpl w:val="A702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E2950"/>
    <w:multiLevelType w:val="hybridMultilevel"/>
    <w:tmpl w:val="7728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377A1"/>
    <w:multiLevelType w:val="hybridMultilevel"/>
    <w:tmpl w:val="CF50A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950FA"/>
    <w:multiLevelType w:val="hybridMultilevel"/>
    <w:tmpl w:val="758A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032AD"/>
    <w:multiLevelType w:val="hybridMultilevel"/>
    <w:tmpl w:val="EA84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74A39"/>
    <w:multiLevelType w:val="hybridMultilevel"/>
    <w:tmpl w:val="1732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42627"/>
    <w:multiLevelType w:val="hybridMultilevel"/>
    <w:tmpl w:val="9A6E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72C2"/>
    <w:multiLevelType w:val="hybridMultilevel"/>
    <w:tmpl w:val="845E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61549"/>
    <w:multiLevelType w:val="hybridMultilevel"/>
    <w:tmpl w:val="BD32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66E21"/>
    <w:multiLevelType w:val="hybridMultilevel"/>
    <w:tmpl w:val="07F8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41BD2"/>
    <w:multiLevelType w:val="hybridMultilevel"/>
    <w:tmpl w:val="DEC0F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86B48"/>
    <w:multiLevelType w:val="hybridMultilevel"/>
    <w:tmpl w:val="B0D46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22404"/>
    <w:multiLevelType w:val="hybridMultilevel"/>
    <w:tmpl w:val="59963796"/>
    <w:lvl w:ilvl="0" w:tplc="BA1C745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947BD"/>
    <w:multiLevelType w:val="hybridMultilevel"/>
    <w:tmpl w:val="399E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6076A"/>
    <w:multiLevelType w:val="hybridMultilevel"/>
    <w:tmpl w:val="05D4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40AB3"/>
    <w:multiLevelType w:val="hybridMultilevel"/>
    <w:tmpl w:val="FCE21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72BD2"/>
    <w:multiLevelType w:val="hybridMultilevel"/>
    <w:tmpl w:val="DCF40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107E4"/>
    <w:multiLevelType w:val="hybridMultilevel"/>
    <w:tmpl w:val="72CEEB08"/>
    <w:lvl w:ilvl="0" w:tplc="D012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B123F"/>
    <w:multiLevelType w:val="hybridMultilevel"/>
    <w:tmpl w:val="A5BE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9003E"/>
    <w:multiLevelType w:val="hybridMultilevel"/>
    <w:tmpl w:val="7234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6556D"/>
    <w:multiLevelType w:val="hybridMultilevel"/>
    <w:tmpl w:val="8E5AA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87292"/>
    <w:multiLevelType w:val="hybridMultilevel"/>
    <w:tmpl w:val="4DA6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D6DA7"/>
    <w:multiLevelType w:val="hybridMultilevel"/>
    <w:tmpl w:val="41467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0"/>
  </w:num>
  <w:num w:numId="4">
    <w:abstractNumId w:val="22"/>
  </w:num>
  <w:num w:numId="5">
    <w:abstractNumId w:val="33"/>
  </w:num>
  <w:num w:numId="6">
    <w:abstractNumId w:val="40"/>
  </w:num>
  <w:num w:numId="7">
    <w:abstractNumId w:val="4"/>
  </w:num>
  <w:num w:numId="8">
    <w:abstractNumId w:val="27"/>
  </w:num>
  <w:num w:numId="9">
    <w:abstractNumId w:val="20"/>
  </w:num>
  <w:num w:numId="10">
    <w:abstractNumId w:val="36"/>
  </w:num>
  <w:num w:numId="11">
    <w:abstractNumId w:val="2"/>
  </w:num>
  <w:num w:numId="12">
    <w:abstractNumId w:val="25"/>
  </w:num>
  <w:num w:numId="13">
    <w:abstractNumId w:val="38"/>
  </w:num>
  <w:num w:numId="14">
    <w:abstractNumId w:val="21"/>
  </w:num>
  <w:num w:numId="15">
    <w:abstractNumId w:val="8"/>
  </w:num>
  <w:num w:numId="16">
    <w:abstractNumId w:val="17"/>
  </w:num>
  <w:num w:numId="17">
    <w:abstractNumId w:val="16"/>
  </w:num>
  <w:num w:numId="18">
    <w:abstractNumId w:val="39"/>
  </w:num>
  <w:num w:numId="19">
    <w:abstractNumId w:val="1"/>
  </w:num>
  <w:num w:numId="20">
    <w:abstractNumId w:val="18"/>
  </w:num>
  <w:num w:numId="21">
    <w:abstractNumId w:val="13"/>
  </w:num>
  <w:num w:numId="22">
    <w:abstractNumId w:val="5"/>
  </w:num>
  <w:num w:numId="23">
    <w:abstractNumId w:val="35"/>
  </w:num>
  <w:num w:numId="24">
    <w:abstractNumId w:val="24"/>
  </w:num>
  <w:num w:numId="25">
    <w:abstractNumId w:val="19"/>
  </w:num>
  <w:num w:numId="26">
    <w:abstractNumId w:val="31"/>
  </w:num>
  <w:num w:numId="27">
    <w:abstractNumId w:val="14"/>
  </w:num>
  <w:num w:numId="28">
    <w:abstractNumId w:val="11"/>
  </w:num>
  <w:num w:numId="29">
    <w:abstractNumId w:val="37"/>
  </w:num>
  <w:num w:numId="30">
    <w:abstractNumId w:val="34"/>
  </w:num>
  <w:num w:numId="31">
    <w:abstractNumId w:val="12"/>
  </w:num>
  <w:num w:numId="32">
    <w:abstractNumId w:val="23"/>
  </w:num>
  <w:num w:numId="33">
    <w:abstractNumId w:val="30"/>
  </w:num>
  <w:num w:numId="34">
    <w:abstractNumId w:val="6"/>
  </w:num>
  <w:num w:numId="35">
    <w:abstractNumId w:val="7"/>
  </w:num>
  <w:num w:numId="36">
    <w:abstractNumId w:val="29"/>
  </w:num>
  <w:num w:numId="37">
    <w:abstractNumId w:val="10"/>
  </w:num>
  <w:num w:numId="38">
    <w:abstractNumId w:val="15"/>
  </w:num>
  <w:num w:numId="39">
    <w:abstractNumId w:val="28"/>
  </w:num>
  <w:num w:numId="40">
    <w:abstractNumId w:val="9"/>
  </w:num>
  <w:num w:numId="41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C2"/>
    <w:rsid w:val="00001CAF"/>
    <w:rsid w:val="00003785"/>
    <w:rsid w:val="00005F09"/>
    <w:rsid w:val="00006068"/>
    <w:rsid w:val="00006A5C"/>
    <w:rsid w:val="000114F3"/>
    <w:rsid w:val="00014823"/>
    <w:rsid w:val="000156DF"/>
    <w:rsid w:val="0001627F"/>
    <w:rsid w:val="00020695"/>
    <w:rsid w:val="0002075C"/>
    <w:rsid w:val="0003383A"/>
    <w:rsid w:val="00033D99"/>
    <w:rsid w:val="000425C1"/>
    <w:rsid w:val="000441A0"/>
    <w:rsid w:val="00045A6A"/>
    <w:rsid w:val="00045AB4"/>
    <w:rsid w:val="000477D2"/>
    <w:rsid w:val="00052487"/>
    <w:rsid w:val="00054F59"/>
    <w:rsid w:val="000619DC"/>
    <w:rsid w:val="000630E0"/>
    <w:rsid w:val="00063AAE"/>
    <w:rsid w:val="0006434A"/>
    <w:rsid w:val="00064F45"/>
    <w:rsid w:val="00067DBB"/>
    <w:rsid w:val="00073D20"/>
    <w:rsid w:val="000820CE"/>
    <w:rsid w:val="00083764"/>
    <w:rsid w:val="000877DD"/>
    <w:rsid w:val="000924E4"/>
    <w:rsid w:val="0009602F"/>
    <w:rsid w:val="00096864"/>
    <w:rsid w:val="000A14F3"/>
    <w:rsid w:val="000A27E5"/>
    <w:rsid w:val="000A5DE6"/>
    <w:rsid w:val="000B3C34"/>
    <w:rsid w:val="000B3E07"/>
    <w:rsid w:val="000B6EFB"/>
    <w:rsid w:val="000C0621"/>
    <w:rsid w:val="000C574D"/>
    <w:rsid w:val="000C6875"/>
    <w:rsid w:val="000C69F7"/>
    <w:rsid w:val="000D2C14"/>
    <w:rsid w:val="000D32A2"/>
    <w:rsid w:val="000D54CA"/>
    <w:rsid w:val="000D63AF"/>
    <w:rsid w:val="000E0379"/>
    <w:rsid w:val="000E14BF"/>
    <w:rsid w:val="000E7299"/>
    <w:rsid w:val="000F1761"/>
    <w:rsid w:val="000F54D7"/>
    <w:rsid w:val="00102441"/>
    <w:rsid w:val="001036CE"/>
    <w:rsid w:val="001044B8"/>
    <w:rsid w:val="001158C4"/>
    <w:rsid w:val="00117EA1"/>
    <w:rsid w:val="001279A9"/>
    <w:rsid w:val="00132BC2"/>
    <w:rsid w:val="00140EBB"/>
    <w:rsid w:val="00143DCA"/>
    <w:rsid w:val="001467E1"/>
    <w:rsid w:val="00147D30"/>
    <w:rsid w:val="00151A6B"/>
    <w:rsid w:val="00153EE7"/>
    <w:rsid w:val="00154419"/>
    <w:rsid w:val="00155A8E"/>
    <w:rsid w:val="001602DD"/>
    <w:rsid w:val="00161008"/>
    <w:rsid w:val="0016237C"/>
    <w:rsid w:val="00163157"/>
    <w:rsid w:val="00164FA7"/>
    <w:rsid w:val="00172064"/>
    <w:rsid w:val="00173526"/>
    <w:rsid w:val="00177E76"/>
    <w:rsid w:val="001815E6"/>
    <w:rsid w:val="001844CE"/>
    <w:rsid w:val="00184EEB"/>
    <w:rsid w:val="00192AC5"/>
    <w:rsid w:val="00192FEB"/>
    <w:rsid w:val="00194E95"/>
    <w:rsid w:val="00195ACB"/>
    <w:rsid w:val="001A1218"/>
    <w:rsid w:val="001A259F"/>
    <w:rsid w:val="001A6C8A"/>
    <w:rsid w:val="001B384A"/>
    <w:rsid w:val="001B722A"/>
    <w:rsid w:val="001C6079"/>
    <w:rsid w:val="001C6D01"/>
    <w:rsid w:val="001D196D"/>
    <w:rsid w:val="001E032A"/>
    <w:rsid w:val="001E0504"/>
    <w:rsid w:val="001E18E1"/>
    <w:rsid w:val="001E3414"/>
    <w:rsid w:val="001E511B"/>
    <w:rsid w:val="001E5184"/>
    <w:rsid w:val="001F1302"/>
    <w:rsid w:val="001F3E98"/>
    <w:rsid w:val="001F4CE4"/>
    <w:rsid w:val="001F6E70"/>
    <w:rsid w:val="002022FF"/>
    <w:rsid w:val="00202427"/>
    <w:rsid w:val="00211383"/>
    <w:rsid w:val="00212429"/>
    <w:rsid w:val="00213563"/>
    <w:rsid w:val="00215B96"/>
    <w:rsid w:val="0021658B"/>
    <w:rsid w:val="00216C29"/>
    <w:rsid w:val="00217790"/>
    <w:rsid w:val="0022199F"/>
    <w:rsid w:val="00221C4D"/>
    <w:rsid w:val="002222A6"/>
    <w:rsid w:val="002268E6"/>
    <w:rsid w:val="00233038"/>
    <w:rsid w:val="002351B2"/>
    <w:rsid w:val="002368D0"/>
    <w:rsid w:val="00237DBC"/>
    <w:rsid w:val="00244070"/>
    <w:rsid w:val="00244D20"/>
    <w:rsid w:val="00246BC6"/>
    <w:rsid w:val="0024781C"/>
    <w:rsid w:val="00253C27"/>
    <w:rsid w:val="00257579"/>
    <w:rsid w:val="00265774"/>
    <w:rsid w:val="0026754E"/>
    <w:rsid w:val="00270E16"/>
    <w:rsid w:val="00270EAC"/>
    <w:rsid w:val="00277D27"/>
    <w:rsid w:val="00287B1A"/>
    <w:rsid w:val="00292DA4"/>
    <w:rsid w:val="00294947"/>
    <w:rsid w:val="002A3340"/>
    <w:rsid w:val="002A3855"/>
    <w:rsid w:val="002A3FE6"/>
    <w:rsid w:val="002A625F"/>
    <w:rsid w:val="002B0B1E"/>
    <w:rsid w:val="002B4859"/>
    <w:rsid w:val="002B56AE"/>
    <w:rsid w:val="002B5B51"/>
    <w:rsid w:val="002B661D"/>
    <w:rsid w:val="002B70CE"/>
    <w:rsid w:val="002C0BD3"/>
    <w:rsid w:val="002C204A"/>
    <w:rsid w:val="002C3B1C"/>
    <w:rsid w:val="002C5CF8"/>
    <w:rsid w:val="002C6637"/>
    <w:rsid w:val="002C6FB5"/>
    <w:rsid w:val="002D0ABB"/>
    <w:rsid w:val="002D14B3"/>
    <w:rsid w:val="002D1898"/>
    <w:rsid w:val="002D381E"/>
    <w:rsid w:val="002D4ED0"/>
    <w:rsid w:val="002E1476"/>
    <w:rsid w:val="002E42FD"/>
    <w:rsid w:val="002E57EE"/>
    <w:rsid w:val="002E603D"/>
    <w:rsid w:val="002F0015"/>
    <w:rsid w:val="002F0EA4"/>
    <w:rsid w:val="002F6A6D"/>
    <w:rsid w:val="003004DD"/>
    <w:rsid w:val="0030767D"/>
    <w:rsid w:val="00310DE9"/>
    <w:rsid w:val="00310E2D"/>
    <w:rsid w:val="00311F97"/>
    <w:rsid w:val="00313149"/>
    <w:rsid w:val="003159E4"/>
    <w:rsid w:val="00325461"/>
    <w:rsid w:val="00325D07"/>
    <w:rsid w:val="003308E3"/>
    <w:rsid w:val="003310ED"/>
    <w:rsid w:val="00341CE2"/>
    <w:rsid w:val="003565C2"/>
    <w:rsid w:val="00356973"/>
    <w:rsid w:val="0036242E"/>
    <w:rsid w:val="003627A0"/>
    <w:rsid w:val="003647E4"/>
    <w:rsid w:val="00365220"/>
    <w:rsid w:val="00365791"/>
    <w:rsid w:val="003668CD"/>
    <w:rsid w:val="003672B0"/>
    <w:rsid w:val="00370B46"/>
    <w:rsid w:val="003718F5"/>
    <w:rsid w:val="00381730"/>
    <w:rsid w:val="00382064"/>
    <w:rsid w:val="00385827"/>
    <w:rsid w:val="003862C2"/>
    <w:rsid w:val="00387C6C"/>
    <w:rsid w:val="003A06B8"/>
    <w:rsid w:val="003A0E2E"/>
    <w:rsid w:val="003A66E0"/>
    <w:rsid w:val="003B20C7"/>
    <w:rsid w:val="003C4FC4"/>
    <w:rsid w:val="003C7B02"/>
    <w:rsid w:val="003D615F"/>
    <w:rsid w:val="003D6D03"/>
    <w:rsid w:val="003D750D"/>
    <w:rsid w:val="003E00FB"/>
    <w:rsid w:val="003E50B3"/>
    <w:rsid w:val="003E7B6C"/>
    <w:rsid w:val="003E7D75"/>
    <w:rsid w:val="003F2289"/>
    <w:rsid w:val="003F7194"/>
    <w:rsid w:val="00400FB2"/>
    <w:rsid w:val="00403DBE"/>
    <w:rsid w:val="00404507"/>
    <w:rsid w:val="00411A55"/>
    <w:rsid w:val="004132FE"/>
    <w:rsid w:val="004217D5"/>
    <w:rsid w:val="00422991"/>
    <w:rsid w:val="00423197"/>
    <w:rsid w:val="00426876"/>
    <w:rsid w:val="00426DA9"/>
    <w:rsid w:val="0042729B"/>
    <w:rsid w:val="0043104D"/>
    <w:rsid w:val="00434CCE"/>
    <w:rsid w:val="004377F4"/>
    <w:rsid w:val="00440F2A"/>
    <w:rsid w:val="004423C8"/>
    <w:rsid w:val="0044454D"/>
    <w:rsid w:val="004477C5"/>
    <w:rsid w:val="00451511"/>
    <w:rsid w:val="00451BAE"/>
    <w:rsid w:val="00453BCE"/>
    <w:rsid w:val="004606D8"/>
    <w:rsid w:val="00465B32"/>
    <w:rsid w:val="004679E3"/>
    <w:rsid w:val="00474E59"/>
    <w:rsid w:val="00475CE1"/>
    <w:rsid w:val="004909BE"/>
    <w:rsid w:val="00490ACE"/>
    <w:rsid w:val="00493288"/>
    <w:rsid w:val="004940CB"/>
    <w:rsid w:val="00494BFA"/>
    <w:rsid w:val="00497DB8"/>
    <w:rsid w:val="004A144D"/>
    <w:rsid w:val="004A1AD1"/>
    <w:rsid w:val="004A4B88"/>
    <w:rsid w:val="004A4FCF"/>
    <w:rsid w:val="004A684C"/>
    <w:rsid w:val="004A7F92"/>
    <w:rsid w:val="004B1C5A"/>
    <w:rsid w:val="004B383C"/>
    <w:rsid w:val="004B3BFD"/>
    <w:rsid w:val="004B7D64"/>
    <w:rsid w:val="004C3395"/>
    <w:rsid w:val="004C6C68"/>
    <w:rsid w:val="004D1B5E"/>
    <w:rsid w:val="004D3C58"/>
    <w:rsid w:val="004D4152"/>
    <w:rsid w:val="004D7EC7"/>
    <w:rsid w:val="004E372F"/>
    <w:rsid w:val="004E3976"/>
    <w:rsid w:val="004E3D1A"/>
    <w:rsid w:val="004E3FAE"/>
    <w:rsid w:val="004E5450"/>
    <w:rsid w:val="004F0432"/>
    <w:rsid w:val="004F2BA9"/>
    <w:rsid w:val="004F5B57"/>
    <w:rsid w:val="00514080"/>
    <w:rsid w:val="00516780"/>
    <w:rsid w:val="00521CAC"/>
    <w:rsid w:val="00523698"/>
    <w:rsid w:val="00530181"/>
    <w:rsid w:val="00543BA8"/>
    <w:rsid w:val="00544D04"/>
    <w:rsid w:val="005472A4"/>
    <w:rsid w:val="0055333A"/>
    <w:rsid w:val="005534F5"/>
    <w:rsid w:val="00561A74"/>
    <w:rsid w:val="005620D4"/>
    <w:rsid w:val="00566CEF"/>
    <w:rsid w:val="0056758B"/>
    <w:rsid w:val="00574952"/>
    <w:rsid w:val="00574991"/>
    <w:rsid w:val="00576FC3"/>
    <w:rsid w:val="00577760"/>
    <w:rsid w:val="00581382"/>
    <w:rsid w:val="00583826"/>
    <w:rsid w:val="005850F4"/>
    <w:rsid w:val="005870C2"/>
    <w:rsid w:val="00590469"/>
    <w:rsid w:val="00590C96"/>
    <w:rsid w:val="00592D37"/>
    <w:rsid w:val="00596DEE"/>
    <w:rsid w:val="005A2578"/>
    <w:rsid w:val="005A385D"/>
    <w:rsid w:val="005A5210"/>
    <w:rsid w:val="005A7292"/>
    <w:rsid w:val="005A785B"/>
    <w:rsid w:val="005B02FD"/>
    <w:rsid w:val="005B2BE0"/>
    <w:rsid w:val="005B429A"/>
    <w:rsid w:val="005C0B8F"/>
    <w:rsid w:val="005C338B"/>
    <w:rsid w:val="005C44AD"/>
    <w:rsid w:val="005C6932"/>
    <w:rsid w:val="005D432A"/>
    <w:rsid w:val="005D77A4"/>
    <w:rsid w:val="005E5C38"/>
    <w:rsid w:val="005F05AC"/>
    <w:rsid w:val="005F7118"/>
    <w:rsid w:val="00600155"/>
    <w:rsid w:val="00604857"/>
    <w:rsid w:val="006115FB"/>
    <w:rsid w:val="00613DFE"/>
    <w:rsid w:val="0061437E"/>
    <w:rsid w:val="00616EA1"/>
    <w:rsid w:val="00627ABE"/>
    <w:rsid w:val="00627D73"/>
    <w:rsid w:val="0063048F"/>
    <w:rsid w:val="00631E1E"/>
    <w:rsid w:val="00633752"/>
    <w:rsid w:val="00635AEC"/>
    <w:rsid w:val="00637947"/>
    <w:rsid w:val="006426E8"/>
    <w:rsid w:val="00653608"/>
    <w:rsid w:val="00656E93"/>
    <w:rsid w:val="00661C52"/>
    <w:rsid w:val="00661E6B"/>
    <w:rsid w:val="006659A9"/>
    <w:rsid w:val="0066710E"/>
    <w:rsid w:val="00667808"/>
    <w:rsid w:val="00667C45"/>
    <w:rsid w:val="006755CA"/>
    <w:rsid w:val="00675F6A"/>
    <w:rsid w:val="00682267"/>
    <w:rsid w:val="00682C41"/>
    <w:rsid w:val="00684228"/>
    <w:rsid w:val="006A12B0"/>
    <w:rsid w:val="006A1683"/>
    <w:rsid w:val="006A6805"/>
    <w:rsid w:val="006B050D"/>
    <w:rsid w:val="006B0CAA"/>
    <w:rsid w:val="006B67D5"/>
    <w:rsid w:val="006C129E"/>
    <w:rsid w:val="006D7908"/>
    <w:rsid w:val="006E02AB"/>
    <w:rsid w:val="006E40FE"/>
    <w:rsid w:val="006E4AB6"/>
    <w:rsid w:val="006E613D"/>
    <w:rsid w:val="006E69CD"/>
    <w:rsid w:val="006F49F3"/>
    <w:rsid w:val="006F5555"/>
    <w:rsid w:val="006F5CDE"/>
    <w:rsid w:val="00700666"/>
    <w:rsid w:val="00701B70"/>
    <w:rsid w:val="00702D93"/>
    <w:rsid w:val="00705301"/>
    <w:rsid w:val="0070595E"/>
    <w:rsid w:val="00707FB8"/>
    <w:rsid w:val="00710EC6"/>
    <w:rsid w:val="007145D4"/>
    <w:rsid w:val="00714E61"/>
    <w:rsid w:val="0072278D"/>
    <w:rsid w:val="007227E7"/>
    <w:rsid w:val="007256B1"/>
    <w:rsid w:val="00725B93"/>
    <w:rsid w:val="007268DB"/>
    <w:rsid w:val="00734B48"/>
    <w:rsid w:val="00737412"/>
    <w:rsid w:val="00745455"/>
    <w:rsid w:val="00751797"/>
    <w:rsid w:val="00762192"/>
    <w:rsid w:val="00763622"/>
    <w:rsid w:val="00766B00"/>
    <w:rsid w:val="007673DB"/>
    <w:rsid w:val="00773918"/>
    <w:rsid w:val="00774E59"/>
    <w:rsid w:val="0079020C"/>
    <w:rsid w:val="007979CD"/>
    <w:rsid w:val="007A04A9"/>
    <w:rsid w:val="007B0D59"/>
    <w:rsid w:val="007B1973"/>
    <w:rsid w:val="007B2A57"/>
    <w:rsid w:val="007B70C8"/>
    <w:rsid w:val="007C0E9F"/>
    <w:rsid w:val="007C14AE"/>
    <w:rsid w:val="007C39E5"/>
    <w:rsid w:val="007C3FE3"/>
    <w:rsid w:val="007C5166"/>
    <w:rsid w:val="007C79AA"/>
    <w:rsid w:val="007D3272"/>
    <w:rsid w:val="007D335E"/>
    <w:rsid w:val="007D3FC3"/>
    <w:rsid w:val="007E4573"/>
    <w:rsid w:val="007E5E18"/>
    <w:rsid w:val="007F0152"/>
    <w:rsid w:val="007F1C36"/>
    <w:rsid w:val="007F300D"/>
    <w:rsid w:val="007F3A02"/>
    <w:rsid w:val="007F437B"/>
    <w:rsid w:val="007F5CB9"/>
    <w:rsid w:val="00800A02"/>
    <w:rsid w:val="00803902"/>
    <w:rsid w:val="008054C6"/>
    <w:rsid w:val="00807B61"/>
    <w:rsid w:val="00807EC6"/>
    <w:rsid w:val="008103B9"/>
    <w:rsid w:val="00811EC8"/>
    <w:rsid w:val="008128DD"/>
    <w:rsid w:val="0081298F"/>
    <w:rsid w:val="0081480B"/>
    <w:rsid w:val="00815552"/>
    <w:rsid w:val="00820115"/>
    <w:rsid w:val="00820799"/>
    <w:rsid w:val="008229BD"/>
    <w:rsid w:val="008262A4"/>
    <w:rsid w:val="00826626"/>
    <w:rsid w:val="00831FCD"/>
    <w:rsid w:val="00832832"/>
    <w:rsid w:val="00833E16"/>
    <w:rsid w:val="00835FC2"/>
    <w:rsid w:val="008372F8"/>
    <w:rsid w:val="00841009"/>
    <w:rsid w:val="0084225E"/>
    <w:rsid w:val="00852E55"/>
    <w:rsid w:val="00857022"/>
    <w:rsid w:val="008633E8"/>
    <w:rsid w:val="00864648"/>
    <w:rsid w:val="00865167"/>
    <w:rsid w:val="00866C15"/>
    <w:rsid w:val="008859F0"/>
    <w:rsid w:val="00886EE0"/>
    <w:rsid w:val="00887EFE"/>
    <w:rsid w:val="00892CBE"/>
    <w:rsid w:val="00896036"/>
    <w:rsid w:val="008A17AE"/>
    <w:rsid w:val="008A460E"/>
    <w:rsid w:val="008A63AC"/>
    <w:rsid w:val="008B0502"/>
    <w:rsid w:val="008B1100"/>
    <w:rsid w:val="008B3C3E"/>
    <w:rsid w:val="008C0952"/>
    <w:rsid w:val="008C3856"/>
    <w:rsid w:val="008C4267"/>
    <w:rsid w:val="008C4975"/>
    <w:rsid w:val="008C5EC8"/>
    <w:rsid w:val="008C7658"/>
    <w:rsid w:val="008D25B6"/>
    <w:rsid w:val="008E43EA"/>
    <w:rsid w:val="008E60E3"/>
    <w:rsid w:val="008E6C75"/>
    <w:rsid w:val="008F2796"/>
    <w:rsid w:val="008F2B43"/>
    <w:rsid w:val="008F3A1B"/>
    <w:rsid w:val="008F4F26"/>
    <w:rsid w:val="008F519C"/>
    <w:rsid w:val="008F5933"/>
    <w:rsid w:val="008F59D2"/>
    <w:rsid w:val="008F5A32"/>
    <w:rsid w:val="0090768E"/>
    <w:rsid w:val="00907CC1"/>
    <w:rsid w:val="009117B0"/>
    <w:rsid w:val="00916DD6"/>
    <w:rsid w:val="00920A01"/>
    <w:rsid w:val="009228EF"/>
    <w:rsid w:val="009275F8"/>
    <w:rsid w:val="00930D36"/>
    <w:rsid w:val="00932ACA"/>
    <w:rsid w:val="00934752"/>
    <w:rsid w:val="00935986"/>
    <w:rsid w:val="00940DE7"/>
    <w:rsid w:val="0094126C"/>
    <w:rsid w:val="00951098"/>
    <w:rsid w:val="00951136"/>
    <w:rsid w:val="0095316E"/>
    <w:rsid w:val="00955B3F"/>
    <w:rsid w:val="0095664B"/>
    <w:rsid w:val="00957F71"/>
    <w:rsid w:val="00961549"/>
    <w:rsid w:val="00962F99"/>
    <w:rsid w:val="009631F4"/>
    <w:rsid w:val="00964832"/>
    <w:rsid w:val="009732E3"/>
    <w:rsid w:val="00973C96"/>
    <w:rsid w:val="00974838"/>
    <w:rsid w:val="0097505A"/>
    <w:rsid w:val="00976F84"/>
    <w:rsid w:val="00982A44"/>
    <w:rsid w:val="00983482"/>
    <w:rsid w:val="009845DB"/>
    <w:rsid w:val="00993C0B"/>
    <w:rsid w:val="00993F42"/>
    <w:rsid w:val="009943C9"/>
    <w:rsid w:val="009950F2"/>
    <w:rsid w:val="00997612"/>
    <w:rsid w:val="009A0093"/>
    <w:rsid w:val="009A49FC"/>
    <w:rsid w:val="009A6E52"/>
    <w:rsid w:val="009A7D5A"/>
    <w:rsid w:val="009B209C"/>
    <w:rsid w:val="009B45C5"/>
    <w:rsid w:val="009B598B"/>
    <w:rsid w:val="009C12A6"/>
    <w:rsid w:val="009C6206"/>
    <w:rsid w:val="009C7C58"/>
    <w:rsid w:val="009D1F8E"/>
    <w:rsid w:val="009D3716"/>
    <w:rsid w:val="009D3C89"/>
    <w:rsid w:val="009D4092"/>
    <w:rsid w:val="009D65D6"/>
    <w:rsid w:val="009D6C84"/>
    <w:rsid w:val="009E379A"/>
    <w:rsid w:val="009E3975"/>
    <w:rsid w:val="009F0E53"/>
    <w:rsid w:val="009F3B6C"/>
    <w:rsid w:val="009F534A"/>
    <w:rsid w:val="00A05469"/>
    <w:rsid w:val="00A059E6"/>
    <w:rsid w:val="00A1550E"/>
    <w:rsid w:val="00A221F2"/>
    <w:rsid w:val="00A24C17"/>
    <w:rsid w:val="00A25645"/>
    <w:rsid w:val="00A27E17"/>
    <w:rsid w:val="00A301A7"/>
    <w:rsid w:val="00A30E9D"/>
    <w:rsid w:val="00A30F96"/>
    <w:rsid w:val="00A32936"/>
    <w:rsid w:val="00A34625"/>
    <w:rsid w:val="00A35903"/>
    <w:rsid w:val="00A403B5"/>
    <w:rsid w:val="00A46D6F"/>
    <w:rsid w:val="00A541CB"/>
    <w:rsid w:val="00A56F43"/>
    <w:rsid w:val="00A638C6"/>
    <w:rsid w:val="00A6624E"/>
    <w:rsid w:val="00A72D80"/>
    <w:rsid w:val="00A733D0"/>
    <w:rsid w:val="00A7458D"/>
    <w:rsid w:val="00A74863"/>
    <w:rsid w:val="00A76527"/>
    <w:rsid w:val="00A81B85"/>
    <w:rsid w:val="00A859BA"/>
    <w:rsid w:val="00A935E0"/>
    <w:rsid w:val="00A94009"/>
    <w:rsid w:val="00AA34C2"/>
    <w:rsid w:val="00AA46E1"/>
    <w:rsid w:val="00AA790C"/>
    <w:rsid w:val="00AB11DF"/>
    <w:rsid w:val="00AB6FC1"/>
    <w:rsid w:val="00AC11A1"/>
    <w:rsid w:val="00AC495D"/>
    <w:rsid w:val="00AD157C"/>
    <w:rsid w:val="00AD2407"/>
    <w:rsid w:val="00AD512C"/>
    <w:rsid w:val="00AE62D7"/>
    <w:rsid w:val="00AF0294"/>
    <w:rsid w:val="00AF09FD"/>
    <w:rsid w:val="00AF34E4"/>
    <w:rsid w:val="00B00A68"/>
    <w:rsid w:val="00B030BF"/>
    <w:rsid w:val="00B04302"/>
    <w:rsid w:val="00B11195"/>
    <w:rsid w:val="00B151ED"/>
    <w:rsid w:val="00B21EAA"/>
    <w:rsid w:val="00B253A9"/>
    <w:rsid w:val="00B26B6D"/>
    <w:rsid w:val="00B301E3"/>
    <w:rsid w:val="00B34B2F"/>
    <w:rsid w:val="00B36CB0"/>
    <w:rsid w:val="00B452E5"/>
    <w:rsid w:val="00B51810"/>
    <w:rsid w:val="00B524EB"/>
    <w:rsid w:val="00B52608"/>
    <w:rsid w:val="00B601B2"/>
    <w:rsid w:val="00B60B5B"/>
    <w:rsid w:val="00B633E8"/>
    <w:rsid w:val="00B669DB"/>
    <w:rsid w:val="00B720B6"/>
    <w:rsid w:val="00B72C1E"/>
    <w:rsid w:val="00B75160"/>
    <w:rsid w:val="00B76C79"/>
    <w:rsid w:val="00B8281D"/>
    <w:rsid w:val="00B833C3"/>
    <w:rsid w:val="00B8651A"/>
    <w:rsid w:val="00B87FC3"/>
    <w:rsid w:val="00B91B31"/>
    <w:rsid w:val="00B92395"/>
    <w:rsid w:val="00B9272C"/>
    <w:rsid w:val="00B92A50"/>
    <w:rsid w:val="00B9480B"/>
    <w:rsid w:val="00B96089"/>
    <w:rsid w:val="00B9723B"/>
    <w:rsid w:val="00B97352"/>
    <w:rsid w:val="00BA04BD"/>
    <w:rsid w:val="00BA41F6"/>
    <w:rsid w:val="00BB3F01"/>
    <w:rsid w:val="00BB456E"/>
    <w:rsid w:val="00BC0372"/>
    <w:rsid w:val="00BC35DB"/>
    <w:rsid w:val="00BC3C94"/>
    <w:rsid w:val="00BC7A68"/>
    <w:rsid w:val="00BD281B"/>
    <w:rsid w:val="00BD35E0"/>
    <w:rsid w:val="00BD3718"/>
    <w:rsid w:val="00BD617F"/>
    <w:rsid w:val="00BE14EE"/>
    <w:rsid w:val="00BE4271"/>
    <w:rsid w:val="00BE76CC"/>
    <w:rsid w:val="00BF0302"/>
    <w:rsid w:val="00BF03F4"/>
    <w:rsid w:val="00BF5132"/>
    <w:rsid w:val="00C04EBC"/>
    <w:rsid w:val="00C1038D"/>
    <w:rsid w:val="00C1187B"/>
    <w:rsid w:val="00C1237D"/>
    <w:rsid w:val="00C12518"/>
    <w:rsid w:val="00C16C6D"/>
    <w:rsid w:val="00C20F2F"/>
    <w:rsid w:val="00C2132E"/>
    <w:rsid w:val="00C24042"/>
    <w:rsid w:val="00C25894"/>
    <w:rsid w:val="00C31E5B"/>
    <w:rsid w:val="00C328B3"/>
    <w:rsid w:val="00C34763"/>
    <w:rsid w:val="00C415E5"/>
    <w:rsid w:val="00C43D69"/>
    <w:rsid w:val="00C459B7"/>
    <w:rsid w:val="00C47A34"/>
    <w:rsid w:val="00C50EFC"/>
    <w:rsid w:val="00C52A79"/>
    <w:rsid w:val="00C55095"/>
    <w:rsid w:val="00C55263"/>
    <w:rsid w:val="00C61559"/>
    <w:rsid w:val="00C62593"/>
    <w:rsid w:val="00C63932"/>
    <w:rsid w:val="00C70591"/>
    <w:rsid w:val="00C71383"/>
    <w:rsid w:val="00C713A6"/>
    <w:rsid w:val="00C74454"/>
    <w:rsid w:val="00C77785"/>
    <w:rsid w:val="00C864AF"/>
    <w:rsid w:val="00C869D5"/>
    <w:rsid w:val="00C86BF5"/>
    <w:rsid w:val="00C86C45"/>
    <w:rsid w:val="00C92911"/>
    <w:rsid w:val="00C94D71"/>
    <w:rsid w:val="00C974DC"/>
    <w:rsid w:val="00C975FB"/>
    <w:rsid w:val="00CA2C5A"/>
    <w:rsid w:val="00CA459B"/>
    <w:rsid w:val="00CA663A"/>
    <w:rsid w:val="00CB2184"/>
    <w:rsid w:val="00CB2D41"/>
    <w:rsid w:val="00CB3739"/>
    <w:rsid w:val="00CB5943"/>
    <w:rsid w:val="00CC21A3"/>
    <w:rsid w:val="00CC268F"/>
    <w:rsid w:val="00CC369A"/>
    <w:rsid w:val="00CC4E6C"/>
    <w:rsid w:val="00CC5E52"/>
    <w:rsid w:val="00CC679B"/>
    <w:rsid w:val="00CD699D"/>
    <w:rsid w:val="00CE11DF"/>
    <w:rsid w:val="00CE1202"/>
    <w:rsid w:val="00CE24C2"/>
    <w:rsid w:val="00CE5664"/>
    <w:rsid w:val="00CE733A"/>
    <w:rsid w:val="00CE742E"/>
    <w:rsid w:val="00CF06FC"/>
    <w:rsid w:val="00CF1E81"/>
    <w:rsid w:val="00CF6BB4"/>
    <w:rsid w:val="00D05067"/>
    <w:rsid w:val="00D059C4"/>
    <w:rsid w:val="00D124CB"/>
    <w:rsid w:val="00D23775"/>
    <w:rsid w:val="00D23BCD"/>
    <w:rsid w:val="00D2686A"/>
    <w:rsid w:val="00D31162"/>
    <w:rsid w:val="00D312F0"/>
    <w:rsid w:val="00D31920"/>
    <w:rsid w:val="00D363E6"/>
    <w:rsid w:val="00D3641D"/>
    <w:rsid w:val="00D37E61"/>
    <w:rsid w:val="00D45F1A"/>
    <w:rsid w:val="00D50E22"/>
    <w:rsid w:val="00D50FBA"/>
    <w:rsid w:val="00D53A3F"/>
    <w:rsid w:val="00D57731"/>
    <w:rsid w:val="00D614BF"/>
    <w:rsid w:val="00D7063D"/>
    <w:rsid w:val="00D72678"/>
    <w:rsid w:val="00D76345"/>
    <w:rsid w:val="00D8575D"/>
    <w:rsid w:val="00D87B4A"/>
    <w:rsid w:val="00D92AF3"/>
    <w:rsid w:val="00DA56D4"/>
    <w:rsid w:val="00DB6ACB"/>
    <w:rsid w:val="00DC114A"/>
    <w:rsid w:val="00DC1D5A"/>
    <w:rsid w:val="00DC6FD2"/>
    <w:rsid w:val="00DD2547"/>
    <w:rsid w:val="00DD51EE"/>
    <w:rsid w:val="00DE0402"/>
    <w:rsid w:val="00DE223C"/>
    <w:rsid w:val="00DE2DDA"/>
    <w:rsid w:val="00DE3EC7"/>
    <w:rsid w:val="00DE4407"/>
    <w:rsid w:val="00DF01E4"/>
    <w:rsid w:val="00DF1B7B"/>
    <w:rsid w:val="00DF3AD8"/>
    <w:rsid w:val="00DF3C01"/>
    <w:rsid w:val="00E10316"/>
    <w:rsid w:val="00E21231"/>
    <w:rsid w:val="00E24E94"/>
    <w:rsid w:val="00E335D4"/>
    <w:rsid w:val="00E337E3"/>
    <w:rsid w:val="00E35BD6"/>
    <w:rsid w:val="00E35C6B"/>
    <w:rsid w:val="00E35DC1"/>
    <w:rsid w:val="00E37188"/>
    <w:rsid w:val="00E52383"/>
    <w:rsid w:val="00E53702"/>
    <w:rsid w:val="00E555D9"/>
    <w:rsid w:val="00E55619"/>
    <w:rsid w:val="00E57A0B"/>
    <w:rsid w:val="00E61187"/>
    <w:rsid w:val="00E61388"/>
    <w:rsid w:val="00E6308A"/>
    <w:rsid w:val="00E655AC"/>
    <w:rsid w:val="00E6571B"/>
    <w:rsid w:val="00E662D1"/>
    <w:rsid w:val="00E66444"/>
    <w:rsid w:val="00E70DF7"/>
    <w:rsid w:val="00E82907"/>
    <w:rsid w:val="00E82BF7"/>
    <w:rsid w:val="00E836A3"/>
    <w:rsid w:val="00E8479D"/>
    <w:rsid w:val="00E87B2E"/>
    <w:rsid w:val="00E90AB7"/>
    <w:rsid w:val="00E91AD9"/>
    <w:rsid w:val="00E94A10"/>
    <w:rsid w:val="00E9729F"/>
    <w:rsid w:val="00E97483"/>
    <w:rsid w:val="00E97BED"/>
    <w:rsid w:val="00E97F57"/>
    <w:rsid w:val="00EA14CE"/>
    <w:rsid w:val="00EA2AE7"/>
    <w:rsid w:val="00EA7CAA"/>
    <w:rsid w:val="00EB0452"/>
    <w:rsid w:val="00EB2DE0"/>
    <w:rsid w:val="00EB4F79"/>
    <w:rsid w:val="00EB7598"/>
    <w:rsid w:val="00EC0F62"/>
    <w:rsid w:val="00EC24A4"/>
    <w:rsid w:val="00EC2587"/>
    <w:rsid w:val="00ED083C"/>
    <w:rsid w:val="00ED79A1"/>
    <w:rsid w:val="00EE0774"/>
    <w:rsid w:val="00EE11A3"/>
    <w:rsid w:val="00EE1EE4"/>
    <w:rsid w:val="00EF0AC0"/>
    <w:rsid w:val="00EF15C5"/>
    <w:rsid w:val="00EF60B5"/>
    <w:rsid w:val="00F016C7"/>
    <w:rsid w:val="00F0351F"/>
    <w:rsid w:val="00F07AD9"/>
    <w:rsid w:val="00F107DB"/>
    <w:rsid w:val="00F1237A"/>
    <w:rsid w:val="00F138AF"/>
    <w:rsid w:val="00F1781D"/>
    <w:rsid w:val="00F24737"/>
    <w:rsid w:val="00F30EA6"/>
    <w:rsid w:val="00F320B1"/>
    <w:rsid w:val="00F3220F"/>
    <w:rsid w:val="00F3455D"/>
    <w:rsid w:val="00F36C3B"/>
    <w:rsid w:val="00F36EA9"/>
    <w:rsid w:val="00F447C3"/>
    <w:rsid w:val="00F46F13"/>
    <w:rsid w:val="00F50B7E"/>
    <w:rsid w:val="00F50CE1"/>
    <w:rsid w:val="00F55166"/>
    <w:rsid w:val="00F5559D"/>
    <w:rsid w:val="00F62572"/>
    <w:rsid w:val="00F65D8B"/>
    <w:rsid w:val="00F7169C"/>
    <w:rsid w:val="00F72A86"/>
    <w:rsid w:val="00F753BA"/>
    <w:rsid w:val="00F83AAC"/>
    <w:rsid w:val="00F93CA4"/>
    <w:rsid w:val="00F943DE"/>
    <w:rsid w:val="00F9776B"/>
    <w:rsid w:val="00FA57C7"/>
    <w:rsid w:val="00FA5B00"/>
    <w:rsid w:val="00FA6F4C"/>
    <w:rsid w:val="00FA7B31"/>
    <w:rsid w:val="00FB16FF"/>
    <w:rsid w:val="00FB1C5D"/>
    <w:rsid w:val="00FB267C"/>
    <w:rsid w:val="00FB461B"/>
    <w:rsid w:val="00FC0322"/>
    <w:rsid w:val="00FC28A7"/>
    <w:rsid w:val="00FD1AED"/>
    <w:rsid w:val="00FD5F22"/>
    <w:rsid w:val="00FD60D7"/>
    <w:rsid w:val="00FD7501"/>
    <w:rsid w:val="00FF04E7"/>
    <w:rsid w:val="00FF1FF6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1AF7C1"/>
  <w15:docId w15:val="{C18815EB-EF59-4228-9E93-4D2E50C4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E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C271E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F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3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23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42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6E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6E8"/>
    <w:rPr>
      <w:rFonts w:ascii="Arial" w:hAnsi="Arial"/>
      <w:sz w:val="24"/>
      <w:szCs w:val="24"/>
    </w:rPr>
  </w:style>
  <w:style w:type="paragraph" w:customStyle="1" w:styleId="xmsonormal">
    <w:name w:val="x_msonormal"/>
    <w:basedOn w:val="Normal"/>
    <w:rsid w:val="00EA14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Default">
    <w:name w:val="WW-Default"/>
    <w:rsid w:val="00803902"/>
    <w:pPr>
      <w:widowControl w:val="0"/>
      <w:suppressAutoHyphens/>
    </w:pPr>
    <w:rPr>
      <w:rFonts w:cs="?????? Pro W3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Hewlett-Packard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Jim Terrill</dc:creator>
  <cp:lastModifiedBy>Pat Moyer</cp:lastModifiedBy>
  <cp:revision>2</cp:revision>
  <cp:lastPrinted>2021-03-18T16:37:00Z</cp:lastPrinted>
  <dcterms:created xsi:type="dcterms:W3CDTF">2021-08-16T12:26:00Z</dcterms:created>
  <dcterms:modified xsi:type="dcterms:W3CDTF">2021-08-16T12:26:00Z</dcterms:modified>
</cp:coreProperties>
</file>