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4337C" w14:textId="61E79BE4" w:rsidR="00DD45BA" w:rsidRPr="00E0139D" w:rsidRDefault="00E64751" w:rsidP="00E0139D">
      <w:pPr>
        <w:jc w:val="center"/>
        <w:rPr>
          <w:rFonts w:ascii="Calibri" w:hAnsi="Calibri" w:cs="Calibri"/>
          <w:sz w:val="24"/>
          <w:szCs w:val="24"/>
        </w:rPr>
      </w:pPr>
      <w:r w:rsidRPr="00E0139D">
        <w:rPr>
          <w:rFonts w:ascii="Calibri" w:hAnsi="Calibri" w:cs="Calibri"/>
          <w:sz w:val="24"/>
          <w:szCs w:val="24"/>
        </w:rPr>
        <w:t>Select Board Meeting</w:t>
      </w:r>
    </w:p>
    <w:p w14:paraId="0D546A39" w14:textId="59D4080A" w:rsidR="00E64751" w:rsidRPr="00E0139D" w:rsidRDefault="00E64751" w:rsidP="00E0139D">
      <w:pPr>
        <w:jc w:val="center"/>
        <w:rPr>
          <w:rFonts w:ascii="Calibri" w:hAnsi="Calibri" w:cs="Calibri"/>
          <w:sz w:val="24"/>
          <w:szCs w:val="24"/>
        </w:rPr>
      </w:pPr>
      <w:r w:rsidRPr="00E0139D">
        <w:rPr>
          <w:rFonts w:ascii="Calibri" w:hAnsi="Calibri" w:cs="Calibri"/>
          <w:sz w:val="24"/>
          <w:szCs w:val="24"/>
        </w:rPr>
        <w:t>November 2, 2020</w:t>
      </w:r>
    </w:p>
    <w:p w14:paraId="36454A50" w14:textId="23B9F5AB" w:rsidR="00E64751" w:rsidRPr="00E0139D" w:rsidRDefault="00E64751" w:rsidP="00E0139D">
      <w:pPr>
        <w:jc w:val="center"/>
        <w:rPr>
          <w:rFonts w:ascii="Calibri" w:hAnsi="Calibri" w:cs="Calibri"/>
          <w:sz w:val="24"/>
          <w:szCs w:val="24"/>
        </w:rPr>
      </w:pPr>
      <w:r w:rsidRPr="00E0139D">
        <w:rPr>
          <w:rFonts w:ascii="Calibri" w:hAnsi="Calibri" w:cs="Calibri"/>
          <w:sz w:val="24"/>
          <w:szCs w:val="24"/>
        </w:rPr>
        <w:t>Minutes</w:t>
      </w:r>
    </w:p>
    <w:p w14:paraId="301264DC" w14:textId="4CB40731" w:rsidR="00E64751" w:rsidRPr="00E0139D" w:rsidRDefault="00E64751">
      <w:pPr>
        <w:rPr>
          <w:rFonts w:ascii="Calibri" w:hAnsi="Calibri" w:cs="Calibri"/>
          <w:sz w:val="24"/>
          <w:szCs w:val="24"/>
        </w:rPr>
      </w:pPr>
    </w:p>
    <w:p w14:paraId="3184B047" w14:textId="1B66DB18" w:rsidR="00E64751" w:rsidRPr="00E0139D" w:rsidRDefault="00E64751">
      <w:pPr>
        <w:rPr>
          <w:rFonts w:ascii="Calibri" w:hAnsi="Calibri" w:cs="Calibri"/>
          <w:sz w:val="24"/>
          <w:szCs w:val="24"/>
        </w:rPr>
      </w:pPr>
      <w:r w:rsidRPr="00E0139D">
        <w:rPr>
          <w:rFonts w:ascii="Calibri" w:hAnsi="Calibri" w:cs="Calibri"/>
          <w:sz w:val="24"/>
          <w:szCs w:val="24"/>
        </w:rPr>
        <w:t>The meeting was convened at 6:32 PM by Chairman Goings.  Those attending:  Select Board members Kinney and Dudek, Town Administrator Marjorie Roy, Road Agent Jon Champagne, Library Trustees:  Alita Phelps, Janet Moore, Mark Cowdrey; members of the public Donna Duclos and Jeff Dickinson.</w:t>
      </w:r>
    </w:p>
    <w:p w14:paraId="53EFF9D7" w14:textId="385089F1" w:rsidR="00E64751" w:rsidRPr="00E0139D" w:rsidRDefault="00E64751">
      <w:pPr>
        <w:rPr>
          <w:rFonts w:ascii="Calibri" w:hAnsi="Calibri" w:cs="Calibri"/>
          <w:sz w:val="24"/>
          <w:szCs w:val="24"/>
        </w:rPr>
      </w:pPr>
    </w:p>
    <w:p w14:paraId="04C8BE6B" w14:textId="56FAFDEC" w:rsidR="00E64751" w:rsidRPr="00E0139D" w:rsidRDefault="00E64751">
      <w:pPr>
        <w:rPr>
          <w:rFonts w:ascii="Calibri" w:hAnsi="Calibri" w:cs="Calibri"/>
          <w:sz w:val="24"/>
          <w:szCs w:val="24"/>
        </w:rPr>
      </w:pPr>
      <w:r w:rsidRPr="00E0139D">
        <w:rPr>
          <w:rFonts w:ascii="Calibri" w:hAnsi="Calibri" w:cs="Calibri"/>
          <w:sz w:val="24"/>
          <w:szCs w:val="24"/>
          <w:u w:val="single"/>
        </w:rPr>
        <w:t>ROAD AGENT’S REPORT</w:t>
      </w:r>
      <w:r w:rsidRPr="00E0139D">
        <w:rPr>
          <w:rFonts w:ascii="Calibri" w:hAnsi="Calibri" w:cs="Calibri"/>
          <w:sz w:val="24"/>
          <w:szCs w:val="24"/>
        </w:rPr>
        <w:t>-Jon Champagne</w:t>
      </w:r>
    </w:p>
    <w:p w14:paraId="75EC3447" w14:textId="77777777" w:rsidR="00E64751" w:rsidRPr="00E0139D" w:rsidRDefault="00E64751">
      <w:pPr>
        <w:rPr>
          <w:rFonts w:ascii="Calibri" w:hAnsi="Calibri" w:cs="Calibri"/>
          <w:sz w:val="24"/>
          <w:szCs w:val="24"/>
        </w:rPr>
      </w:pPr>
    </w:p>
    <w:p w14:paraId="05EEAD93" w14:textId="5EE11BE0" w:rsidR="00E64751" w:rsidRPr="00E0139D" w:rsidRDefault="00E64751">
      <w:pPr>
        <w:rPr>
          <w:rFonts w:ascii="Calibri" w:hAnsi="Calibri" w:cs="Calibri"/>
          <w:sz w:val="24"/>
          <w:szCs w:val="24"/>
        </w:rPr>
      </w:pPr>
      <w:r w:rsidRPr="00E0139D">
        <w:rPr>
          <w:rFonts w:ascii="Calibri" w:hAnsi="Calibri" w:cs="Calibri"/>
          <w:sz w:val="24"/>
          <w:szCs w:val="24"/>
        </w:rPr>
        <w:t>Shaw Hill Road paving has been done.  Shoulder work is needed to protect the edges of the new pavement and prolong the life of the road.</w:t>
      </w:r>
    </w:p>
    <w:p w14:paraId="7CF756AF" w14:textId="37C57082" w:rsidR="00E64751" w:rsidRPr="00E0139D" w:rsidRDefault="00E64751">
      <w:pPr>
        <w:rPr>
          <w:rFonts w:ascii="Calibri" w:hAnsi="Calibri" w:cs="Calibri"/>
          <w:sz w:val="24"/>
          <w:szCs w:val="24"/>
        </w:rPr>
      </w:pPr>
    </w:p>
    <w:p w14:paraId="2C7A0BA9" w14:textId="152623EE" w:rsidR="00E64751" w:rsidRPr="00E0139D" w:rsidRDefault="00E64751">
      <w:pPr>
        <w:rPr>
          <w:rFonts w:ascii="Calibri" w:hAnsi="Calibri" w:cs="Calibri"/>
          <w:sz w:val="24"/>
          <w:szCs w:val="24"/>
        </w:rPr>
      </w:pPr>
      <w:r w:rsidRPr="00E0139D">
        <w:rPr>
          <w:rFonts w:ascii="Calibri" w:hAnsi="Calibri" w:cs="Calibri"/>
          <w:sz w:val="24"/>
          <w:szCs w:val="24"/>
        </w:rPr>
        <w:t>The Board and Road Agent discussed plowing the school parking lot and reviewed plow routes.</w:t>
      </w:r>
    </w:p>
    <w:p w14:paraId="733D2A70" w14:textId="0C9207BF" w:rsidR="00E64751" w:rsidRPr="00E0139D" w:rsidRDefault="00E64751">
      <w:pPr>
        <w:rPr>
          <w:rFonts w:ascii="Calibri" w:hAnsi="Calibri" w:cs="Calibri"/>
          <w:sz w:val="24"/>
          <w:szCs w:val="24"/>
        </w:rPr>
      </w:pPr>
    </w:p>
    <w:p w14:paraId="593FE401" w14:textId="649B2908" w:rsidR="00E64751" w:rsidRPr="00E0139D" w:rsidRDefault="00E64751">
      <w:pPr>
        <w:rPr>
          <w:rFonts w:ascii="Calibri" w:hAnsi="Calibri" w:cs="Calibri"/>
          <w:sz w:val="24"/>
          <w:szCs w:val="24"/>
        </w:rPr>
      </w:pPr>
      <w:proofErr w:type="spellStart"/>
      <w:r w:rsidRPr="00E0139D">
        <w:rPr>
          <w:rFonts w:ascii="Calibri" w:hAnsi="Calibri" w:cs="Calibri"/>
          <w:sz w:val="24"/>
          <w:szCs w:val="24"/>
        </w:rPr>
        <w:t>Nortrax</w:t>
      </w:r>
      <w:proofErr w:type="spellEnd"/>
      <w:r w:rsidRPr="00E0139D">
        <w:rPr>
          <w:rFonts w:ascii="Calibri" w:hAnsi="Calibri" w:cs="Calibri"/>
          <w:sz w:val="24"/>
          <w:szCs w:val="24"/>
        </w:rPr>
        <w:t xml:space="preserve"> will rent a backhoe to the Town until March.  If the warrant article to lease the backhoe is approved, eighty percent (80%) of the rental payments will be credited toward the lease payments.  Jon will have paperwork for November 16, 2020, meeting.</w:t>
      </w:r>
    </w:p>
    <w:p w14:paraId="2F8203BB" w14:textId="29D5DF06" w:rsidR="00E64751" w:rsidRPr="00E0139D" w:rsidRDefault="00E64751">
      <w:pPr>
        <w:rPr>
          <w:rFonts w:ascii="Calibri" w:hAnsi="Calibri" w:cs="Calibri"/>
          <w:sz w:val="24"/>
          <w:szCs w:val="24"/>
        </w:rPr>
      </w:pPr>
    </w:p>
    <w:p w14:paraId="0CD9A49A" w14:textId="35C891FA" w:rsidR="00E64751" w:rsidRPr="00E0139D" w:rsidRDefault="00E0139D">
      <w:pPr>
        <w:rPr>
          <w:rFonts w:ascii="Calibri" w:hAnsi="Calibri" w:cs="Calibri"/>
          <w:sz w:val="24"/>
          <w:szCs w:val="24"/>
        </w:rPr>
      </w:pPr>
      <w:r w:rsidRPr="00E0139D">
        <w:rPr>
          <w:rFonts w:ascii="Calibri" w:hAnsi="Calibri" w:cs="Calibri"/>
          <w:sz w:val="24"/>
          <w:szCs w:val="24"/>
        </w:rPr>
        <w:t xml:space="preserve">The Board reviewed Hoyle, Tanner &amp; Associates’ engineering report on the </w:t>
      </w:r>
      <w:proofErr w:type="spellStart"/>
      <w:r w:rsidRPr="00E0139D">
        <w:rPr>
          <w:rFonts w:ascii="Calibri" w:hAnsi="Calibri" w:cs="Calibri"/>
          <w:sz w:val="24"/>
          <w:szCs w:val="24"/>
        </w:rPr>
        <w:t>Keniston</w:t>
      </w:r>
      <w:proofErr w:type="spellEnd"/>
      <w:r w:rsidRPr="00E0139D">
        <w:rPr>
          <w:rFonts w:ascii="Calibri" w:hAnsi="Calibri" w:cs="Calibri"/>
          <w:sz w:val="24"/>
          <w:szCs w:val="24"/>
        </w:rPr>
        <w:t xml:space="preserve"> covered bridge.  The steel beams carry the weight that is traveling over the bridge but there is serious rot in the northeast corner where water coming down runs under the bridge.  The engineers have made short-term and long-term recommendations that the Board will study.</w:t>
      </w:r>
    </w:p>
    <w:p w14:paraId="6A94EE39" w14:textId="6E83F42B" w:rsidR="00E0139D" w:rsidRPr="00E0139D" w:rsidRDefault="00E0139D">
      <w:pPr>
        <w:rPr>
          <w:sz w:val="24"/>
          <w:szCs w:val="24"/>
        </w:rPr>
      </w:pPr>
    </w:p>
    <w:p w14:paraId="573B124D" w14:textId="5800CF15" w:rsidR="00E0139D" w:rsidRPr="00E0139D" w:rsidRDefault="00E0139D">
      <w:pPr>
        <w:rPr>
          <w:sz w:val="24"/>
          <w:szCs w:val="24"/>
          <w:u w:val="single"/>
        </w:rPr>
      </w:pPr>
      <w:r w:rsidRPr="00E0139D">
        <w:rPr>
          <w:sz w:val="24"/>
          <w:szCs w:val="24"/>
          <w:u w:val="single"/>
        </w:rPr>
        <w:t>LIBRARY TRUSTEES’ PRESENTATION</w:t>
      </w:r>
    </w:p>
    <w:p w14:paraId="32154307" w14:textId="74B93AAF" w:rsidR="00E0139D" w:rsidRPr="00E0139D" w:rsidRDefault="00E0139D">
      <w:pPr>
        <w:rPr>
          <w:sz w:val="24"/>
          <w:szCs w:val="24"/>
          <w:u w:val="single"/>
        </w:rPr>
      </w:pPr>
    </w:p>
    <w:p w14:paraId="010D2EEF" w14:textId="7B351C41" w:rsidR="00E0139D" w:rsidRPr="00E0139D" w:rsidRDefault="00E0139D">
      <w:pPr>
        <w:rPr>
          <w:sz w:val="24"/>
          <w:szCs w:val="24"/>
        </w:rPr>
      </w:pPr>
      <w:r w:rsidRPr="00E0139D">
        <w:rPr>
          <w:sz w:val="24"/>
          <w:szCs w:val="24"/>
        </w:rPr>
        <w:t>The Library Trustees have been working for over a year with a paid architect to replace the current ramp and granite stairs.  Both are dangerous and neither is built to code.  The Trustees provided drawings of the plan.  The plan will be expensive, and they hope to receive money from the Town because it owns the building and through donations.  The Board suggested that the Trustees have 3-D drawings available for formal presentations.</w:t>
      </w:r>
    </w:p>
    <w:p w14:paraId="3F89E89E" w14:textId="28ADCABE" w:rsidR="00E0139D" w:rsidRPr="00E0139D" w:rsidRDefault="00E0139D">
      <w:pPr>
        <w:rPr>
          <w:sz w:val="24"/>
          <w:szCs w:val="24"/>
        </w:rPr>
      </w:pPr>
    </w:p>
    <w:p w14:paraId="2E47B098" w14:textId="47242667" w:rsidR="00E0139D" w:rsidRDefault="00E0139D">
      <w:pPr>
        <w:rPr>
          <w:sz w:val="24"/>
          <w:szCs w:val="24"/>
        </w:rPr>
      </w:pPr>
      <w:r w:rsidRPr="00E0139D">
        <w:rPr>
          <w:sz w:val="24"/>
          <w:szCs w:val="24"/>
        </w:rPr>
        <w:t>The Board signed the Contractor Plowing Contracts.</w:t>
      </w:r>
    </w:p>
    <w:p w14:paraId="50E20FC3" w14:textId="0B839D96" w:rsidR="00E0139D" w:rsidRDefault="00E0139D">
      <w:pPr>
        <w:rPr>
          <w:sz w:val="24"/>
          <w:szCs w:val="24"/>
        </w:rPr>
      </w:pPr>
    </w:p>
    <w:p w14:paraId="53412CA1" w14:textId="0267088C" w:rsidR="00E0139D" w:rsidRDefault="00E0139D">
      <w:pPr>
        <w:rPr>
          <w:sz w:val="24"/>
          <w:szCs w:val="24"/>
        </w:rPr>
      </w:pPr>
      <w:r>
        <w:rPr>
          <w:sz w:val="24"/>
          <w:szCs w:val="24"/>
        </w:rPr>
        <w:t>The meeting adjourned at 8:20 PM</w:t>
      </w:r>
    </w:p>
    <w:p w14:paraId="45BFA519" w14:textId="77777777" w:rsidR="00E0139D" w:rsidRPr="00E0139D" w:rsidRDefault="00E0139D">
      <w:pPr>
        <w:rPr>
          <w:sz w:val="24"/>
          <w:szCs w:val="24"/>
        </w:rPr>
      </w:pPr>
      <w:bookmarkStart w:id="0" w:name="_GoBack"/>
      <w:bookmarkEnd w:id="0"/>
    </w:p>
    <w:p w14:paraId="1B5256D2" w14:textId="38758C2D" w:rsidR="00E0139D" w:rsidRPr="00E0139D" w:rsidRDefault="00E0139D">
      <w:pPr>
        <w:rPr>
          <w:sz w:val="24"/>
          <w:szCs w:val="24"/>
        </w:rPr>
      </w:pPr>
      <w:r w:rsidRPr="00E0139D">
        <w:rPr>
          <w:sz w:val="24"/>
          <w:szCs w:val="24"/>
        </w:rPr>
        <w:t>Respectfully submitted,</w:t>
      </w:r>
    </w:p>
    <w:p w14:paraId="108F5F6F" w14:textId="674CEAEE" w:rsidR="00E0139D" w:rsidRPr="00E0139D" w:rsidRDefault="00E0139D">
      <w:pPr>
        <w:rPr>
          <w:sz w:val="24"/>
          <w:szCs w:val="24"/>
        </w:rPr>
      </w:pPr>
    </w:p>
    <w:p w14:paraId="0CDDA2DA" w14:textId="2DBD385F" w:rsidR="00E0139D" w:rsidRPr="00E0139D" w:rsidRDefault="00E0139D">
      <w:pPr>
        <w:rPr>
          <w:sz w:val="24"/>
          <w:szCs w:val="24"/>
        </w:rPr>
      </w:pPr>
    </w:p>
    <w:p w14:paraId="4F2870AC" w14:textId="1638F3DF" w:rsidR="00E0139D" w:rsidRPr="00E0139D" w:rsidRDefault="00E0139D">
      <w:pPr>
        <w:rPr>
          <w:sz w:val="24"/>
          <w:szCs w:val="24"/>
        </w:rPr>
      </w:pPr>
      <w:r w:rsidRPr="00E0139D">
        <w:rPr>
          <w:sz w:val="24"/>
          <w:szCs w:val="24"/>
        </w:rPr>
        <w:t>Marjorie M. Roy</w:t>
      </w:r>
    </w:p>
    <w:p w14:paraId="21F0821D" w14:textId="28AB0A74" w:rsidR="00E0139D" w:rsidRPr="00E0139D" w:rsidRDefault="00E0139D">
      <w:pPr>
        <w:rPr>
          <w:sz w:val="24"/>
          <w:szCs w:val="24"/>
        </w:rPr>
      </w:pPr>
      <w:r w:rsidRPr="00E0139D">
        <w:rPr>
          <w:sz w:val="24"/>
          <w:szCs w:val="24"/>
        </w:rPr>
        <w:t>Tow Administrator</w:t>
      </w:r>
    </w:p>
    <w:p w14:paraId="0A6950FD" w14:textId="0554BD46" w:rsidR="00E64751" w:rsidRPr="00E0139D" w:rsidRDefault="00E64751">
      <w:pPr>
        <w:rPr>
          <w:sz w:val="24"/>
          <w:szCs w:val="24"/>
        </w:rPr>
      </w:pPr>
    </w:p>
    <w:p w14:paraId="1EEDE539" w14:textId="77777777" w:rsidR="00E64751" w:rsidRPr="00E0139D" w:rsidRDefault="00E64751">
      <w:pPr>
        <w:rPr>
          <w:sz w:val="24"/>
          <w:szCs w:val="24"/>
        </w:rPr>
      </w:pPr>
    </w:p>
    <w:sectPr w:rsidR="00E64751" w:rsidRPr="00E01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751"/>
    <w:rsid w:val="002521BB"/>
    <w:rsid w:val="006B0531"/>
    <w:rsid w:val="006F783E"/>
    <w:rsid w:val="00905A31"/>
    <w:rsid w:val="00E0139D"/>
    <w:rsid w:val="00E64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71856"/>
  <w15:chartTrackingRefBased/>
  <w15:docId w15:val="{96F97C0C-621C-4AB6-AA30-73AB03D1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 Roy</dc:creator>
  <cp:keywords/>
  <dc:description/>
  <cp:lastModifiedBy>Marj Roy</cp:lastModifiedBy>
  <cp:revision>1</cp:revision>
  <dcterms:created xsi:type="dcterms:W3CDTF">2020-11-16T21:43:00Z</dcterms:created>
  <dcterms:modified xsi:type="dcterms:W3CDTF">2020-11-16T22:05:00Z</dcterms:modified>
</cp:coreProperties>
</file>