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CF22" w14:textId="6ACEB50A" w:rsidR="00B63A12" w:rsidRDefault="00B63A12" w:rsidP="00B63A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Select Board Meeting</w:t>
      </w:r>
    </w:p>
    <w:p w14:paraId="170426D7" w14:textId="189C6588" w:rsidR="00B63A12" w:rsidRDefault="00B63A12" w:rsidP="00B63A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September 21, 2020</w:t>
      </w:r>
    </w:p>
    <w:p w14:paraId="42EFCF53" w14:textId="307A17CA" w:rsidR="00B63A12" w:rsidRDefault="00B63A12" w:rsidP="00B63A1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56EF77E6" w14:textId="3BD79263" w:rsidR="00B63A12" w:rsidRDefault="00B63A12" w:rsidP="00B63A12">
      <w:pPr>
        <w:spacing w:after="0" w:line="240" w:lineRule="auto"/>
        <w:jc w:val="center"/>
        <w:rPr>
          <w:sz w:val="28"/>
          <w:szCs w:val="28"/>
        </w:rPr>
      </w:pPr>
    </w:p>
    <w:p w14:paraId="5817C604" w14:textId="1F111ADD" w:rsidR="00B63A12" w:rsidRDefault="00B63A12" w:rsidP="00B63A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meeting convened at 6:32 PM.</w:t>
      </w:r>
    </w:p>
    <w:p w14:paraId="6E4060FB" w14:textId="40C837CD" w:rsidR="00B63A12" w:rsidRDefault="00B63A12" w:rsidP="00B63A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Those present:  Select Board Members Goings, Dudek and Kinney; Jon Champagne; Doug Phelps, Jeff Newcomb.</w:t>
      </w:r>
    </w:p>
    <w:p w14:paraId="3B5CBA9A" w14:textId="77777777" w:rsidR="00B63A12" w:rsidRDefault="00B63A12">
      <w:pPr>
        <w:rPr>
          <w:sz w:val="28"/>
          <w:szCs w:val="28"/>
        </w:rPr>
      </w:pPr>
    </w:p>
    <w:p w14:paraId="783E7BE2" w14:textId="18A6871F" w:rsidR="006F1F08" w:rsidRPr="00B63A12" w:rsidRDefault="00B63A12">
      <w:pPr>
        <w:rPr>
          <w:sz w:val="28"/>
          <w:szCs w:val="28"/>
        </w:rPr>
      </w:pPr>
      <w:r>
        <w:rPr>
          <w:sz w:val="28"/>
          <w:szCs w:val="28"/>
        </w:rPr>
        <w:t>The Board reviewed the minutes of its September 10, 2020 meeting.  Motion to accept made by Todd Goings, seconded by John Kinney.  The vote to accept was unanimous.</w:t>
      </w:r>
    </w:p>
    <w:p w14:paraId="10AB8911" w14:textId="6D3870BF" w:rsidR="00681E7F" w:rsidRPr="00B63A12" w:rsidRDefault="00681E7F" w:rsidP="00681E7F">
      <w:pPr>
        <w:rPr>
          <w:sz w:val="28"/>
          <w:szCs w:val="28"/>
          <w:u w:val="single"/>
        </w:rPr>
      </w:pPr>
      <w:r w:rsidRPr="00B63A12">
        <w:rPr>
          <w:sz w:val="28"/>
          <w:szCs w:val="28"/>
          <w:u w:val="single"/>
        </w:rPr>
        <w:t>ROAD AGENT</w:t>
      </w:r>
      <w:r w:rsidR="00B63A12" w:rsidRPr="00B63A12">
        <w:rPr>
          <w:sz w:val="28"/>
          <w:szCs w:val="28"/>
          <w:u w:val="single"/>
        </w:rPr>
        <w:t xml:space="preserve"> REPORT-Jon Champagne</w:t>
      </w:r>
    </w:p>
    <w:p w14:paraId="3E7FEDF4" w14:textId="22076EA1" w:rsidR="00681E7F" w:rsidRPr="00B63A12" w:rsidRDefault="00B63A12">
      <w:pPr>
        <w:rPr>
          <w:sz w:val="28"/>
          <w:szCs w:val="28"/>
        </w:rPr>
      </w:pPr>
      <w:r>
        <w:rPr>
          <w:sz w:val="28"/>
          <w:szCs w:val="28"/>
        </w:rPr>
        <w:t xml:space="preserve">Jon has been communicating with Jack Manning about removing the dead maple tree that is in the </w:t>
      </w:r>
      <w:r w:rsidR="00CE05F8">
        <w:rPr>
          <w:sz w:val="28"/>
          <w:szCs w:val="28"/>
        </w:rPr>
        <w:t xml:space="preserve">Town’s </w:t>
      </w:r>
      <w:r>
        <w:rPr>
          <w:sz w:val="28"/>
          <w:szCs w:val="28"/>
        </w:rPr>
        <w:t>righ</w:t>
      </w:r>
      <w:r w:rsidR="00CE05F8">
        <w:rPr>
          <w:sz w:val="28"/>
          <w:szCs w:val="28"/>
        </w:rPr>
        <w:t>t</w:t>
      </w:r>
      <w:r>
        <w:rPr>
          <w:sz w:val="28"/>
          <w:szCs w:val="28"/>
        </w:rPr>
        <w:t>-of-way</w:t>
      </w:r>
      <w:r w:rsidR="00CE05F8">
        <w:rPr>
          <w:sz w:val="28"/>
          <w:szCs w:val="28"/>
        </w:rPr>
        <w:t xml:space="preserve"> in front of the Manning house.  Jon has a quote of $1,500 and will have the tree removed.</w:t>
      </w:r>
    </w:p>
    <w:p w14:paraId="1862C359" w14:textId="7BFFC83E" w:rsidR="00681E7F" w:rsidRPr="00B63A12" w:rsidRDefault="00681E7F">
      <w:pPr>
        <w:rPr>
          <w:sz w:val="28"/>
          <w:szCs w:val="28"/>
        </w:rPr>
      </w:pPr>
      <w:r w:rsidRPr="00B63A12">
        <w:rPr>
          <w:sz w:val="28"/>
          <w:szCs w:val="28"/>
        </w:rPr>
        <w:t xml:space="preserve">Culvert </w:t>
      </w:r>
      <w:r w:rsidR="00CE05F8">
        <w:rPr>
          <w:sz w:val="28"/>
          <w:szCs w:val="28"/>
        </w:rPr>
        <w:t xml:space="preserve">on Rivers Edge Road needs replacing.  Jon is </w:t>
      </w:r>
      <w:r w:rsidRPr="00B63A12">
        <w:rPr>
          <w:sz w:val="28"/>
          <w:szCs w:val="28"/>
        </w:rPr>
        <w:t xml:space="preserve">getting quotes.  </w:t>
      </w:r>
      <w:r w:rsidR="00CE05F8">
        <w:rPr>
          <w:sz w:val="28"/>
          <w:szCs w:val="28"/>
        </w:rPr>
        <w:t>This w</w:t>
      </w:r>
      <w:r w:rsidRPr="00B63A12">
        <w:rPr>
          <w:sz w:val="28"/>
          <w:szCs w:val="28"/>
        </w:rPr>
        <w:t>ill be one of most expensive culvert projects</w:t>
      </w:r>
      <w:r w:rsidR="00CE05F8">
        <w:rPr>
          <w:sz w:val="28"/>
          <w:szCs w:val="28"/>
        </w:rPr>
        <w:t xml:space="preserve"> in town and</w:t>
      </w:r>
      <w:r w:rsidRPr="00B63A12">
        <w:rPr>
          <w:sz w:val="28"/>
          <w:szCs w:val="28"/>
        </w:rPr>
        <w:t xml:space="preserve"> </w:t>
      </w:r>
      <w:r w:rsidR="00CE05F8">
        <w:rPr>
          <w:sz w:val="28"/>
          <w:szCs w:val="28"/>
        </w:rPr>
        <w:t>sheathing will be the most practical and economical way to make the repair. There is</w:t>
      </w:r>
      <w:r w:rsidRPr="00B63A12">
        <w:rPr>
          <w:sz w:val="28"/>
          <w:szCs w:val="28"/>
        </w:rPr>
        <w:t xml:space="preserve"> </w:t>
      </w:r>
      <w:r w:rsidR="00CE05F8">
        <w:rPr>
          <w:sz w:val="28"/>
          <w:szCs w:val="28"/>
        </w:rPr>
        <w:t>n</w:t>
      </w:r>
      <w:r w:rsidRPr="00B63A12">
        <w:rPr>
          <w:sz w:val="28"/>
          <w:szCs w:val="28"/>
        </w:rPr>
        <w:t>o safety concern at this point.</w:t>
      </w:r>
      <w:r w:rsidR="00CE05F8">
        <w:rPr>
          <w:sz w:val="28"/>
          <w:szCs w:val="28"/>
        </w:rPr>
        <w:t xml:space="preserve">  The work will be done next year.</w:t>
      </w:r>
    </w:p>
    <w:p w14:paraId="5679C8AF" w14:textId="4B97EDD3" w:rsidR="00681E7F" w:rsidRPr="00B63A12" w:rsidRDefault="00681E7F">
      <w:pPr>
        <w:rPr>
          <w:sz w:val="28"/>
          <w:szCs w:val="28"/>
        </w:rPr>
      </w:pPr>
      <w:r w:rsidRPr="00B63A12">
        <w:rPr>
          <w:sz w:val="28"/>
          <w:szCs w:val="28"/>
        </w:rPr>
        <w:t>Ives Road issue.  Jon has checked</w:t>
      </w:r>
      <w:r w:rsidR="00E75CC5">
        <w:rPr>
          <w:sz w:val="28"/>
          <w:szCs w:val="28"/>
        </w:rPr>
        <w:t xml:space="preserve"> out the road</w:t>
      </w:r>
      <w:r w:rsidR="000471A2">
        <w:rPr>
          <w:sz w:val="28"/>
          <w:szCs w:val="28"/>
        </w:rPr>
        <w:t xml:space="preserve"> and had the town crew do some maintenance work there.</w:t>
      </w:r>
      <w:r w:rsidR="004E2FD4" w:rsidRPr="00B63A12">
        <w:rPr>
          <w:sz w:val="28"/>
          <w:szCs w:val="28"/>
        </w:rPr>
        <w:t xml:space="preserve"> </w:t>
      </w:r>
      <w:r w:rsidR="000471A2">
        <w:rPr>
          <w:sz w:val="28"/>
          <w:szCs w:val="28"/>
        </w:rPr>
        <w:t>The r</w:t>
      </w:r>
      <w:r w:rsidRPr="00B63A12">
        <w:rPr>
          <w:sz w:val="28"/>
          <w:szCs w:val="28"/>
        </w:rPr>
        <w:t xml:space="preserve">oad is </w:t>
      </w:r>
      <w:r w:rsidR="000471A2">
        <w:rPr>
          <w:sz w:val="28"/>
          <w:szCs w:val="28"/>
        </w:rPr>
        <w:t>very stable.</w:t>
      </w:r>
      <w:r w:rsidRPr="00B63A12">
        <w:rPr>
          <w:sz w:val="28"/>
          <w:szCs w:val="28"/>
        </w:rPr>
        <w:t xml:space="preserve">  </w:t>
      </w:r>
    </w:p>
    <w:p w14:paraId="2A414B76" w14:textId="3ED99E2F" w:rsidR="00681E7F" w:rsidRPr="00B63A12" w:rsidRDefault="000471A2">
      <w:pPr>
        <w:rPr>
          <w:sz w:val="28"/>
          <w:szCs w:val="28"/>
        </w:rPr>
      </w:pPr>
      <w:r>
        <w:rPr>
          <w:sz w:val="28"/>
          <w:szCs w:val="28"/>
        </w:rPr>
        <w:t>Jon has checked on the logging to take place on Beech Hill Road.  The logger has not begun work yet.</w:t>
      </w:r>
    </w:p>
    <w:p w14:paraId="04850474" w14:textId="40FEFF12" w:rsidR="00681E7F" w:rsidRPr="00B63A12" w:rsidRDefault="000471A2">
      <w:pPr>
        <w:rPr>
          <w:sz w:val="28"/>
          <w:szCs w:val="28"/>
        </w:rPr>
      </w:pPr>
      <w:r>
        <w:rPr>
          <w:sz w:val="28"/>
          <w:szCs w:val="28"/>
        </w:rPr>
        <w:t xml:space="preserve">The Board and Town Administrator recently met with the </w:t>
      </w:r>
      <w:r w:rsidR="00681E7F" w:rsidRPr="00B63A12">
        <w:rPr>
          <w:sz w:val="28"/>
          <w:szCs w:val="28"/>
        </w:rPr>
        <w:t>engineer</w:t>
      </w:r>
      <w:r>
        <w:rPr>
          <w:sz w:val="28"/>
          <w:szCs w:val="28"/>
        </w:rPr>
        <w:t xml:space="preserve"> from Hoyle, Tanner &amp; Associates at the Keniston Bridge.   The engineer</w:t>
      </w:r>
      <w:r w:rsidR="00681E7F" w:rsidRPr="00B63A12">
        <w:rPr>
          <w:sz w:val="28"/>
          <w:szCs w:val="28"/>
        </w:rPr>
        <w:t xml:space="preserve"> did an initial inspection of the bridge.  </w:t>
      </w:r>
      <w:r>
        <w:rPr>
          <w:sz w:val="28"/>
          <w:szCs w:val="28"/>
        </w:rPr>
        <w:t xml:space="preserve">He will come back with another person from the firm so that the highest part of the bridge (underneath) can be safely inspected. </w:t>
      </w:r>
      <w:r w:rsidR="00681E7F" w:rsidRPr="00B63A12">
        <w:rPr>
          <w:sz w:val="28"/>
          <w:szCs w:val="28"/>
        </w:rPr>
        <w:t xml:space="preserve">  </w:t>
      </w:r>
      <w:r>
        <w:rPr>
          <w:sz w:val="28"/>
          <w:szCs w:val="28"/>
        </w:rPr>
        <w:t>He recommended the b</w:t>
      </w:r>
      <w:r w:rsidR="00681E7F" w:rsidRPr="00B63A12">
        <w:rPr>
          <w:sz w:val="28"/>
          <w:szCs w:val="28"/>
        </w:rPr>
        <w:t>ridge be swept</w:t>
      </w:r>
      <w:r>
        <w:rPr>
          <w:sz w:val="28"/>
          <w:szCs w:val="28"/>
        </w:rPr>
        <w:t xml:space="preserve"> as soon as possible.  He also recommended a paved apron at the Main Street end of the bridge.</w:t>
      </w:r>
    </w:p>
    <w:p w14:paraId="2A177481" w14:textId="2F8D2699" w:rsidR="00681E7F" w:rsidRPr="00B63A12" w:rsidRDefault="000471A2">
      <w:pPr>
        <w:rPr>
          <w:sz w:val="28"/>
          <w:szCs w:val="28"/>
        </w:rPr>
      </w:pPr>
      <w:r>
        <w:rPr>
          <w:sz w:val="28"/>
          <w:szCs w:val="28"/>
        </w:rPr>
        <w:t>The Board discussed demolition of the Parr property with the Road Agent.  The p</w:t>
      </w:r>
      <w:r w:rsidR="00681E7F" w:rsidRPr="00B63A12">
        <w:rPr>
          <w:sz w:val="28"/>
          <w:szCs w:val="28"/>
        </w:rPr>
        <w:t>rice per day for excavator</w:t>
      </w:r>
      <w:r>
        <w:rPr>
          <w:sz w:val="28"/>
          <w:szCs w:val="28"/>
        </w:rPr>
        <w:t xml:space="preserve"> would</w:t>
      </w:r>
      <w:r w:rsidR="00681E7F" w:rsidRPr="00B63A12">
        <w:rPr>
          <w:sz w:val="28"/>
          <w:szCs w:val="28"/>
        </w:rPr>
        <w:t xml:space="preserve"> 1200/day.  </w:t>
      </w:r>
      <w:r>
        <w:rPr>
          <w:sz w:val="28"/>
          <w:szCs w:val="28"/>
        </w:rPr>
        <w:t xml:space="preserve">It will also be necessary to have a firefighter and truck on site to help with dust control. </w:t>
      </w:r>
      <w:r w:rsidR="00681E7F" w:rsidRPr="00B63A12">
        <w:rPr>
          <w:sz w:val="28"/>
          <w:szCs w:val="28"/>
        </w:rPr>
        <w:t>D</w:t>
      </w:r>
      <w:r>
        <w:rPr>
          <w:sz w:val="28"/>
          <w:szCs w:val="28"/>
        </w:rPr>
        <w:t xml:space="preserve">umpster </w:t>
      </w:r>
      <w:r w:rsidR="00681E7F" w:rsidRPr="00B63A12">
        <w:rPr>
          <w:sz w:val="28"/>
          <w:szCs w:val="28"/>
        </w:rPr>
        <w:t>D</w:t>
      </w:r>
      <w:r>
        <w:rPr>
          <w:sz w:val="28"/>
          <w:szCs w:val="28"/>
        </w:rPr>
        <w:t>epot</w:t>
      </w:r>
      <w:r w:rsidR="008B78BD">
        <w:rPr>
          <w:sz w:val="28"/>
          <w:szCs w:val="28"/>
        </w:rPr>
        <w:t xml:space="preserve"> estimated </w:t>
      </w:r>
      <w:r w:rsidR="00681E7F" w:rsidRPr="00B63A12">
        <w:rPr>
          <w:sz w:val="28"/>
          <w:szCs w:val="28"/>
        </w:rPr>
        <w:t>12-13 dumpsters 800-1,000</w:t>
      </w:r>
      <w:r w:rsidR="00656B47">
        <w:rPr>
          <w:sz w:val="28"/>
          <w:szCs w:val="28"/>
        </w:rPr>
        <w:t xml:space="preserve"> each</w:t>
      </w:r>
      <w:r w:rsidR="00681E7F" w:rsidRPr="00B63A12">
        <w:rPr>
          <w:sz w:val="28"/>
          <w:szCs w:val="28"/>
        </w:rPr>
        <w:t xml:space="preserve">. </w:t>
      </w:r>
      <w:r w:rsidR="00656B47">
        <w:rPr>
          <w:sz w:val="28"/>
          <w:szCs w:val="28"/>
        </w:rPr>
        <w:t xml:space="preserve">Demolition and disposal are estimated at approximately </w:t>
      </w:r>
      <w:r w:rsidR="00681E7F" w:rsidRPr="00B63A12">
        <w:rPr>
          <w:sz w:val="28"/>
          <w:szCs w:val="28"/>
        </w:rPr>
        <w:t>$18,000</w:t>
      </w:r>
      <w:r w:rsidR="00656B47">
        <w:rPr>
          <w:sz w:val="28"/>
          <w:szCs w:val="28"/>
        </w:rPr>
        <w:t>.</w:t>
      </w:r>
      <w:r w:rsidR="00C5424F">
        <w:rPr>
          <w:sz w:val="28"/>
          <w:szCs w:val="28"/>
        </w:rPr>
        <w:t xml:space="preserve">  </w:t>
      </w:r>
      <w:r w:rsidR="00656B47">
        <w:rPr>
          <w:sz w:val="28"/>
          <w:szCs w:val="28"/>
        </w:rPr>
        <w:lastRenderedPageBreak/>
        <w:t xml:space="preserve">Material from the gravel pit at the transfer station and White Oak Sand Pit can be used to fill the cellar hole. </w:t>
      </w:r>
      <w:r w:rsidR="0010673F" w:rsidRPr="00B63A12">
        <w:rPr>
          <w:sz w:val="28"/>
          <w:szCs w:val="28"/>
        </w:rPr>
        <w:t xml:space="preserve"> </w:t>
      </w:r>
    </w:p>
    <w:p w14:paraId="6F228F9E" w14:textId="572AC58F" w:rsidR="0010673F" w:rsidRPr="00B63A12" w:rsidRDefault="00656B47">
      <w:pPr>
        <w:rPr>
          <w:sz w:val="28"/>
          <w:szCs w:val="28"/>
        </w:rPr>
      </w:pPr>
      <w:r>
        <w:rPr>
          <w:sz w:val="28"/>
          <w:szCs w:val="28"/>
        </w:rPr>
        <w:t>The s</w:t>
      </w:r>
      <w:r w:rsidR="0010673F" w:rsidRPr="00B63A12">
        <w:rPr>
          <w:sz w:val="28"/>
          <w:szCs w:val="28"/>
        </w:rPr>
        <w:t xml:space="preserve">ander </w:t>
      </w:r>
      <w:r>
        <w:rPr>
          <w:sz w:val="28"/>
          <w:szCs w:val="28"/>
        </w:rPr>
        <w:t xml:space="preserve">for the F550 </w:t>
      </w:r>
      <w:r w:rsidR="0010673F" w:rsidRPr="00B63A12">
        <w:rPr>
          <w:sz w:val="28"/>
          <w:szCs w:val="28"/>
        </w:rPr>
        <w:t xml:space="preserve">is back from Dyer’s Welding.  </w:t>
      </w:r>
      <w:r>
        <w:rPr>
          <w:sz w:val="28"/>
          <w:szCs w:val="28"/>
        </w:rPr>
        <w:t>It n</w:t>
      </w:r>
      <w:r w:rsidR="0010673F" w:rsidRPr="00B63A12">
        <w:rPr>
          <w:sz w:val="28"/>
          <w:szCs w:val="28"/>
        </w:rPr>
        <w:t xml:space="preserve">eeded a lid, bearings and chain. </w:t>
      </w:r>
      <w:r w:rsidR="00C5424F">
        <w:rPr>
          <w:sz w:val="28"/>
          <w:szCs w:val="28"/>
        </w:rPr>
        <w:t>The</w:t>
      </w:r>
      <w:r w:rsidR="0010673F" w:rsidRPr="00B63A12">
        <w:rPr>
          <w:sz w:val="28"/>
          <w:szCs w:val="28"/>
        </w:rPr>
        <w:t xml:space="preserve"> F550 will need rear tires before winter.</w:t>
      </w:r>
    </w:p>
    <w:p w14:paraId="00BC5E1A" w14:textId="3130791E" w:rsidR="0010673F" w:rsidRPr="00B63A12" w:rsidRDefault="00C5424F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10673F" w:rsidRPr="00B63A12">
        <w:rPr>
          <w:sz w:val="28"/>
          <w:szCs w:val="28"/>
        </w:rPr>
        <w:t xml:space="preserve">he pro-mower </w:t>
      </w:r>
      <w:r>
        <w:rPr>
          <w:sz w:val="28"/>
          <w:szCs w:val="28"/>
        </w:rPr>
        <w:t xml:space="preserve">will need to be replaced </w:t>
      </w:r>
      <w:r w:rsidR="0010673F" w:rsidRPr="00B63A12">
        <w:rPr>
          <w:sz w:val="28"/>
          <w:szCs w:val="28"/>
        </w:rPr>
        <w:t xml:space="preserve">before spring.  </w:t>
      </w:r>
      <w:r w:rsidR="00656B47">
        <w:rPr>
          <w:sz w:val="28"/>
          <w:szCs w:val="28"/>
        </w:rPr>
        <w:t>The p</w:t>
      </w:r>
      <w:r w:rsidR="0010673F" w:rsidRPr="00B63A12">
        <w:rPr>
          <w:sz w:val="28"/>
          <w:szCs w:val="28"/>
        </w:rPr>
        <w:t>ole saw needs to be replaced.  Chainsaws, weed whackers etc.</w:t>
      </w:r>
      <w:r w:rsidR="00656B47">
        <w:rPr>
          <w:sz w:val="28"/>
          <w:szCs w:val="28"/>
        </w:rPr>
        <w:t xml:space="preserve"> should be </w:t>
      </w:r>
      <w:r>
        <w:rPr>
          <w:sz w:val="28"/>
          <w:szCs w:val="28"/>
        </w:rPr>
        <w:t xml:space="preserve">on a </w:t>
      </w:r>
      <w:r w:rsidR="00761646">
        <w:rPr>
          <w:sz w:val="28"/>
          <w:szCs w:val="28"/>
        </w:rPr>
        <w:t>four-year</w:t>
      </w:r>
      <w:r>
        <w:rPr>
          <w:sz w:val="28"/>
          <w:szCs w:val="28"/>
        </w:rPr>
        <w:t xml:space="preserve"> replacement rotation.</w:t>
      </w:r>
    </w:p>
    <w:p w14:paraId="36C095A9" w14:textId="7100A73B" w:rsidR="0010673F" w:rsidRPr="00B63A12" w:rsidRDefault="0010673F">
      <w:pPr>
        <w:rPr>
          <w:sz w:val="28"/>
          <w:szCs w:val="28"/>
        </w:rPr>
      </w:pPr>
      <w:r w:rsidRPr="00B63A12">
        <w:rPr>
          <w:sz w:val="28"/>
          <w:szCs w:val="28"/>
        </w:rPr>
        <w:t>Raccoon Hill Road, Bridge Road</w:t>
      </w:r>
      <w:r w:rsidR="00656B47">
        <w:rPr>
          <w:sz w:val="28"/>
          <w:szCs w:val="28"/>
        </w:rPr>
        <w:t xml:space="preserve"> and Tucker Mountain road have recently been graded.  Tucker Mountain and Bridge Road need ditching.</w:t>
      </w:r>
    </w:p>
    <w:p w14:paraId="17B1940B" w14:textId="3D0FD872" w:rsidR="0010673F" w:rsidRPr="00B63A12" w:rsidRDefault="0010673F">
      <w:pPr>
        <w:rPr>
          <w:sz w:val="28"/>
          <w:szCs w:val="28"/>
        </w:rPr>
      </w:pPr>
      <w:r w:rsidRPr="00B63A12">
        <w:rPr>
          <w:sz w:val="28"/>
          <w:szCs w:val="28"/>
        </w:rPr>
        <w:t>Shaw Hill Road paving</w:t>
      </w:r>
      <w:r w:rsidR="00656B47">
        <w:rPr>
          <w:sz w:val="28"/>
          <w:szCs w:val="28"/>
        </w:rPr>
        <w:t xml:space="preserve"> quote is $100,000</w:t>
      </w:r>
      <w:r w:rsidRPr="00B63A12">
        <w:rPr>
          <w:sz w:val="28"/>
          <w:szCs w:val="28"/>
        </w:rPr>
        <w:t xml:space="preserve">.  Paving </w:t>
      </w:r>
      <w:r w:rsidR="00C5424F">
        <w:rPr>
          <w:sz w:val="28"/>
          <w:szCs w:val="28"/>
        </w:rPr>
        <w:t xml:space="preserve">an </w:t>
      </w:r>
      <w:r w:rsidRPr="00B63A12">
        <w:rPr>
          <w:sz w:val="28"/>
          <w:szCs w:val="28"/>
        </w:rPr>
        <w:t xml:space="preserve">apron at bottom of hill so that people who cannot make the hill can turn around.  </w:t>
      </w:r>
      <w:r w:rsidR="00C5424F">
        <w:rPr>
          <w:sz w:val="28"/>
          <w:szCs w:val="28"/>
        </w:rPr>
        <w:t>Jon h</w:t>
      </w:r>
      <w:r w:rsidRPr="00B63A12">
        <w:rPr>
          <w:sz w:val="28"/>
          <w:szCs w:val="28"/>
        </w:rPr>
        <w:t>ad to order extra pipe for that road.  The culvert near Mary Anne Broshek’s was not installed according to best practices.  It is also full of sand and debris.</w:t>
      </w:r>
    </w:p>
    <w:p w14:paraId="34F9B190" w14:textId="158C09E8" w:rsidR="0010673F" w:rsidRPr="00B63A12" w:rsidRDefault="0010673F">
      <w:pPr>
        <w:rPr>
          <w:sz w:val="28"/>
          <w:szCs w:val="28"/>
        </w:rPr>
      </w:pPr>
      <w:r w:rsidRPr="00B63A12">
        <w:rPr>
          <w:sz w:val="28"/>
          <w:szCs w:val="28"/>
        </w:rPr>
        <w:t>Jon, Jim Hanso</w:t>
      </w:r>
      <w:r w:rsidR="00761646">
        <w:rPr>
          <w:sz w:val="28"/>
          <w:szCs w:val="28"/>
        </w:rPr>
        <w:t>m and</w:t>
      </w:r>
      <w:r w:rsidRPr="00B63A12">
        <w:rPr>
          <w:sz w:val="28"/>
          <w:szCs w:val="28"/>
        </w:rPr>
        <w:t xml:space="preserve"> Dave Barton will scope out </w:t>
      </w:r>
      <w:r w:rsidR="00C5424F">
        <w:rPr>
          <w:sz w:val="28"/>
          <w:szCs w:val="28"/>
        </w:rPr>
        <w:t xml:space="preserve">the </w:t>
      </w:r>
      <w:r w:rsidRPr="00B63A12">
        <w:rPr>
          <w:sz w:val="28"/>
          <w:szCs w:val="28"/>
        </w:rPr>
        <w:t>work area for screening at W</w:t>
      </w:r>
      <w:r w:rsidR="00C5424F">
        <w:rPr>
          <w:sz w:val="28"/>
          <w:szCs w:val="28"/>
        </w:rPr>
        <w:t xml:space="preserve">hite </w:t>
      </w:r>
      <w:r w:rsidRPr="00B63A12">
        <w:rPr>
          <w:sz w:val="28"/>
          <w:szCs w:val="28"/>
        </w:rPr>
        <w:t>O</w:t>
      </w:r>
      <w:r w:rsidR="00C5424F">
        <w:rPr>
          <w:sz w:val="28"/>
          <w:szCs w:val="28"/>
        </w:rPr>
        <w:t>ak Pit</w:t>
      </w:r>
      <w:r w:rsidRPr="00B63A12">
        <w:rPr>
          <w:sz w:val="28"/>
          <w:szCs w:val="28"/>
        </w:rPr>
        <w:t>.</w:t>
      </w:r>
    </w:p>
    <w:p w14:paraId="0DC4F259" w14:textId="30084687" w:rsidR="0010673F" w:rsidRPr="00B63A12" w:rsidRDefault="0010673F">
      <w:pPr>
        <w:rPr>
          <w:sz w:val="28"/>
          <w:szCs w:val="28"/>
        </w:rPr>
      </w:pPr>
      <w:r w:rsidRPr="00B63A12">
        <w:rPr>
          <w:sz w:val="28"/>
          <w:szCs w:val="28"/>
        </w:rPr>
        <w:t>Grader-seat adjustments were made by Milton-Cat.  The seat lever was broken and had to be replaced.</w:t>
      </w:r>
    </w:p>
    <w:p w14:paraId="48868594" w14:textId="248C363F" w:rsidR="004E2FD4" w:rsidRPr="00B63A12" w:rsidRDefault="00C5424F">
      <w:pPr>
        <w:rPr>
          <w:sz w:val="28"/>
          <w:szCs w:val="28"/>
        </w:rPr>
      </w:pPr>
      <w:r>
        <w:rPr>
          <w:sz w:val="28"/>
          <w:szCs w:val="28"/>
        </w:rPr>
        <w:t xml:space="preserve">Water shut-off at </w:t>
      </w:r>
      <w:r w:rsidR="004E2FD4" w:rsidRPr="00B63A12">
        <w:rPr>
          <w:sz w:val="28"/>
          <w:szCs w:val="28"/>
        </w:rPr>
        <w:t>Blackwater Park water will be taken care of by Town employees.</w:t>
      </w:r>
    </w:p>
    <w:p w14:paraId="7516FC01" w14:textId="2B5C9C48" w:rsidR="004E2FD4" w:rsidRPr="00B63A12" w:rsidRDefault="00C5424F">
      <w:pPr>
        <w:rPr>
          <w:sz w:val="28"/>
          <w:szCs w:val="28"/>
        </w:rPr>
      </w:pPr>
      <w:r>
        <w:rPr>
          <w:sz w:val="28"/>
          <w:szCs w:val="28"/>
        </w:rPr>
        <w:t xml:space="preserve">The beach at Highland Lake will be open from </w:t>
      </w:r>
      <w:r w:rsidR="004E2FD4" w:rsidRPr="00B63A12">
        <w:rPr>
          <w:sz w:val="28"/>
          <w:szCs w:val="28"/>
        </w:rPr>
        <w:t>Memorial Day</w:t>
      </w:r>
      <w:r>
        <w:rPr>
          <w:sz w:val="28"/>
          <w:szCs w:val="28"/>
        </w:rPr>
        <w:t xml:space="preserve"> to </w:t>
      </w:r>
      <w:r w:rsidR="004E2FD4" w:rsidRPr="00B63A12">
        <w:rPr>
          <w:sz w:val="28"/>
          <w:szCs w:val="28"/>
        </w:rPr>
        <w:t>Columbus Day.</w:t>
      </w:r>
    </w:p>
    <w:p w14:paraId="410C358A" w14:textId="1AE44090" w:rsidR="004E2FD4" w:rsidRDefault="00F15A12">
      <w:pPr>
        <w:rPr>
          <w:sz w:val="28"/>
          <w:szCs w:val="28"/>
        </w:rPr>
      </w:pPr>
      <w:r w:rsidRPr="00B63A12">
        <w:rPr>
          <w:sz w:val="28"/>
          <w:szCs w:val="28"/>
        </w:rPr>
        <w:t>FOURTH of JULY COMMITTEE-Doug Phelps-Can the 2020 funds be encumbered for 2021? Encumbrances will be made at last meeting in December.  Board authorized $14,000 encumbrance.</w:t>
      </w:r>
    </w:p>
    <w:p w14:paraId="76E679CF" w14:textId="1121FBB7" w:rsidR="00C5424F" w:rsidRDefault="00C5424F" w:rsidP="00761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Board moved to go into nonpublic session per RSA 91-A</w:t>
      </w:r>
      <w:r w:rsidR="00761646">
        <w:rPr>
          <w:sz w:val="28"/>
          <w:szCs w:val="28"/>
        </w:rPr>
        <w:t>:3 II (e) Legal</w:t>
      </w:r>
    </w:p>
    <w:p w14:paraId="5FC25E17" w14:textId="470063CA" w:rsidR="00761646" w:rsidRDefault="00761646" w:rsidP="00761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made by Michelle Dudek, seconded by Todd Goings, vote unanimous.</w:t>
      </w:r>
    </w:p>
    <w:p w14:paraId="0573CCB2" w14:textId="3864C1C7" w:rsidR="00761646" w:rsidRDefault="00761646" w:rsidP="00761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Roll call vote:  Dudek-yes, Goings-yes, Kinney- yes</w:t>
      </w:r>
    </w:p>
    <w:p w14:paraId="4A1323A8" w14:textId="097E6B6A" w:rsidR="00761646" w:rsidRDefault="00761646">
      <w:pPr>
        <w:rPr>
          <w:sz w:val="28"/>
          <w:szCs w:val="28"/>
        </w:rPr>
      </w:pPr>
      <w:r>
        <w:rPr>
          <w:sz w:val="28"/>
          <w:szCs w:val="28"/>
        </w:rPr>
        <w:t>The Board re-entered public session for adjournment.</w:t>
      </w:r>
    </w:p>
    <w:p w14:paraId="51EB6B51" w14:textId="6180B8E7" w:rsidR="00761646" w:rsidRDefault="00761646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22426EC8" w14:textId="01CA6FAF" w:rsidR="00761646" w:rsidRDefault="00761646" w:rsidP="00761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Marjorie M. Roy</w:t>
      </w:r>
    </w:p>
    <w:p w14:paraId="4E2B3509" w14:textId="5AA5C696" w:rsidR="00761646" w:rsidRPr="00B63A12" w:rsidRDefault="00761646" w:rsidP="007616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Town Administrator</w:t>
      </w:r>
      <w:bookmarkStart w:id="0" w:name="_GoBack"/>
      <w:bookmarkEnd w:id="0"/>
    </w:p>
    <w:p w14:paraId="34AE2052" w14:textId="77777777" w:rsidR="00F15A12" w:rsidRDefault="00F15A12"/>
    <w:p w14:paraId="7AFF1FA5" w14:textId="77777777" w:rsidR="0010673F" w:rsidRDefault="0010673F"/>
    <w:p w14:paraId="58C85C5E" w14:textId="77777777" w:rsidR="00681E7F" w:rsidRDefault="00681E7F"/>
    <w:sectPr w:rsidR="00681E7F" w:rsidSect="0076164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08"/>
    <w:rsid w:val="000471A2"/>
    <w:rsid w:val="0010673F"/>
    <w:rsid w:val="004E2FD4"/>
    <w:rsid w:val="00656B47"/>
    <w:rsid w:val="00681E7F"/>
    <w:rsid w:val="006F1F08"/>
    <w:rsid w:val="00761646"/>
    <w:rsid w:val="007A30FB"/>
    <w:rsid w:val="00884A25"/>
    <w:rsid w:val="008B78BD"/>
    <w:rsid w:val="00B63A12"/>
    <w:rsid w:val="00C5424F"/>
    <w:rsid w:val="00CE05F8"/>
    <w:rsid w:val="00D45E17"/>
    <w:rsid w:val="00E75CC5"/>
    <w:rsid w:val="00F1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1339"/>
  <w15:chartTrackingRefBased/>
  <w15:docId w15:val="{87F9E9CD-B007-4985-AA34-018A3AA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Magenau</dc:creator>
  <cp:keywords/>
  <dc:description/>
  <cp:lastModifiedBy>Marj Roy</cp:lastModifiedBy>
  <cp:revision>2</cp:revision>
  <dcterms:created xsi:type="dcterms:W3CDTF">2020-10-05T19:41:00Z</dcterms:created>
  <dcterms:modified xsi:type="dcterms:W3CDTF">2020-10-05T19:41:00Z</dcterms:modified>
</cp:coreProperties>
</file>